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FA7" w:rsidRPr="00A32F30" w:rsidRDefault="00582FA7" w:rsidP="005540BD">
      <w:pPr>
        <w:spacing w:after="0" w:line="240" w:lineRule="auto"/>
        <w:ind w:left="284"/>
        <w:jc w:val="center"/>
        <w:rPr>
          <w:b/>
          <w:sz w:val="24"/>
          <w:szCs w:val="24"/>
        </w:rPr>
      </w:pPr>
      <w:r w:rsidRPr="00A32F30">
        <w:rPr>
          <w:b/>
          <w:sz w:val="24"/>
          <w:szCs w:val="24"/>
        </w:rPr>
        <w:t>WIGMORE GROUP PARISH COUNCIL</w:t>
      </w:r>
    </w:p>
    <w:p w:rsidR="00582FA7" w:rsidRPr="00A32F30" w:rsidRDefault="00582FA7" w:rsidP="005540BD">
      <w:pPr>
        <w:spacing w:after="0" w:line="240" w:lineRule="auto"/>
        <w:ind w:left="284"/>
        <w:jc w:val="center"/>
        <w:rPr>
          <w:b/>
          <w:sz w:val="24"/>
          <w:szCs w:val="24"/>
        </w:rPr>
      </w:pPr>
      <w:r>
        <w:rPr>
          <w:b/>
          <w:sz w:val="24"/>
          <w:szCs w:val="24"/>
        </w:rPr>
        <w:t xml:space="preserve">Draft </w:t>
      </w:r>
      <w:r w:rsidRPr="00A32F30">
        <w:rPr>
          <w:b/>
          <w:sz w:val="24"/>
          <w:szCs w:val="24"/>
        </w:rPr>
        <w:t xml:space="preserve">Minutes of the </w:t>
      </w:r>
      <w:r>
        <w:rPr>
          <w:b/>
          <w:sz w:val="24"/>
          <w:szCs w:val="24"/>
        </w:rPr>
        <w:t xml:space="preserve">ordinary </w:t>
      </w:r>
      <w:r w:rsidRPr="00A32F30">
        <w:rPr>
          <w:b/>
          <w:sz w:val="24"/>
          <w:szCs w:val="24"/>
        </w:rPr>
        <w:t xml:space="preserve">meeting held on Monday </w:t>
      </w:r>
      <w:r>
        <w:rPr>
          <w:b/>
          <w:sz w:val="24"/>
          <w:szCs w:val="24"/>
        </w:rPr>
        <w:t>12 December 2016</w:t>
      </w:r>
      <w:r w:rsidRPr="00A32F30">
        <w:rPr>
          <w:b/>
          <w:sz w:val="24"/>
          <w:szCs w:val="24"/>
        </w:rPr>
        <w:t xml:space="preserve"> </w:t>
      </w:r>
    </w:p>
    <w:p w:rsidR="00582FA7" w:rsidRPr="00A32F30" w:rsidRDefault="00582FA7" w:rsidP="005540BD">
      <w:pPr>
        <w:spacing w:after="0" w:line="240" w:lineRule="auto"/>
        <w:ind w:left="284"/>
        <w:jc w:val="center"/>
        <w:rPr>
          <w:b/>
          <w:sz w:val="24"/>
          <w:szCs w:val="24"/>
        </w:rPr>
      </w:pPr>
    </w:p>
    <w:tbl>
      <w:tblPr>
        <w:tblW w:w="1031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15"/>
      </w:tblGrid>
      <w:tr w:rsidR="00582FA7" w:rsidRPr="00314CA6" w:rsidTr="00DD723B">
        <w:tc>
          <w:tcPr>
            <w:tcW w:w="10315" w:type="dxa"/>
          </w:tcPr>
          <w:p w:rsidR="00582FA7" w:rsidRDefault="00582FA7" w:rsidP="005540BD">
            <w:pPr>
              <w:spacing w:after="0" w:line="240" w:lineRule="auto"/>
              <w:ind w:left="66"/>
              <w:rPr>
                <w:b/>
                <w:sz w:val="24"/>
                <w:szCs w:val="24"/>
              </w:rPr>
            </w:pPr>
            <w:r w:rsidRPr="00314CA6">
              <w:rPr>
                <w:b/>
                <w:sz w:val="24"/>
                <w:szCs w:val="24"/>
              </w:rPr>
              <w:t>PUBLIC SESSION :  Members of the public present: 9</w:t>
            </w:r>
          </w:p>
          <w:p w:rsidR="00582FA7" w:rsidRDefault="00582FA7" w:rsidP="00A27169">
            <w:pPr>
              <w:spacing w:after="0" w:line="240" w:lineRule="auto"/>
              <w:ind w:left="66"/>
              <w:rPr>
                <w:sz w:val="24"/>
                <w:szCs w:val="24"/>
              </w:rPr>
            </w:pPr>
            <w:r>
              <w:rPr>
                <w:sz w:val="24"/>
                <w:szCs w:val="24"/>
              </w:rPr>
              <w:t>Residents raised the following concerns regarding the planning application for a new property on Brook Lane Wigmore:</w:t>
            </w:r>
          </w:p>
          <w:p w:rsidR="00582FA7" w:rsidRDefault="00582FA7" w:rsidP="000E5250">
            <w:pPr>
              <w:numPr>
                <w:ilvl w:val="0"/>
                <w:numId w:val="39"/>
              </w:numPr>
              <w:spacing w:after="0" w:line="240" w:lineRule="auto"/>
              <w:rPr>
                <w:sz w:val="24"/>
                <w:szCs w:val="24"/>
              </w:rPr>
            </w:pPr>
            <w:r>
              <w:rPr>
                <w:sz w:val="24"/>
                <w:szCs w:val="24"/>
              </w:rPr>
              <w:t>The proposed building design is 2 storeys and will overlook neighbouring properties.</w:t>
            </w:r>
          </w:p>
          <w:p w:rsidR="00582FA7" w:rsidRDefault="00582FA7" w:rsidP="000E5250">
            <w:pPr>
              <w:numPr>
                <w:ilvl w:val="0"/>
                <w:numId w:val="39"/>
              </w:numPr>
              <w:spacing w:after="0" w:line="240" w:lineRule="auto"/>
              <w:rPr>
                <w:sz w:val="24"/>
                <w:szCs w:val="24"/>
              </w:rPr>
            </w:pPr>
            <w:r>
              <w:rPr>
                <w:sz w:val="24"/>
                <w:szCs w:val="24"/>
              </w:rPr>
              <w:t>This is a conservation area and the proposed design is out of keeping with the area.</w:t>
            </w:r>
          </w:p>
          <w:p w:rsidR="00582FA7" w:rsidRDefault="00582FA7" w:rsidP="000E5250">
            <w:pPr>
              <w:numPr>
                <w:ilvl w:val="0"/>
                <w:numId w:val="39"/>
              </w:numPr>
              <w:spacing w:after="0" w:line="240" w:lineRule="auto"/>
              <w:rPr>
                <w:sz w:val="24"/>
                <w:szCs w:val="24"/>
              </w:rPr>
            </w:pPr>
            <w:r>
              <w:rPr>
                <w:sz w:val="24"/>
                <w:szCs w:val="24"/>
              </w:rPr>
              <w:t>Loss of green space and damage to a green lane that has remained unchanged for 400 years.</w:t>
            </w:r>
          </w:p>
          <w:p w:rsidR="00582FA7" w:rsidRDefault="00582FA7" w:rsidP="000E5250">
            <w:pPr>
              <w:numPr>
                <w:ilvl w:val="0"/>
                <w:numId w:val="39"/>
              </w:numPr>
              <w:spacing w:after="0" w:line="240" w:lineRule="auto"/>
              <w:rPr>
                <w:sz w:val="24"/>
                <w:szCs w:val="24"/>
              </w:rPr>
            </w:pPr>
            <w:r>
              <w:rPr>
                <w:sz w:val="24"/>
                <w:szCs w:val="24"/>
              </w:rPr>
              <w:t>The lane is subject to flooding and the proposed new access will exacerbate this.</w:t>
            </w:r>
          </w:p>
          <w:p w:rsidR="00582FA7" w:rsidRDefault="00582FA7" w:rsidP="000E5250">
            <w:pPr>
              <w:numPr>
                <w:ilvl w:val="0"/>
                <w:numId w:val="39"/>
              </w:numPr>
              <w:spacing w:after="0" w:line="240" w:lineRule="auto"/>
              <w:rPr>
                <w:sz w:val="24"/>
                <w:szCs w:val="24"/>
              </w:rPr>
            </w:pPr>
            <w:r>
              <w:rPr>
                <w:sz w:val="24"/>
                <w:szCs w:val="24"/>
              </w:rPr>
              <w:t>The lane is a bridleway and the proposed vehicle access will be using this route.</w:t>
            </w:r>
          </w:p>
          <w:p w:rsidR="00582FA7" w:rsidRDefault="00582FA7" w:rsidP="000E5250">
            <w:pPr>
              <w:numPr>
                <w:ilvl w:val="0"/>
                <w:numId w:val="39"/>
              </w:numPr>
              <w:spacing w:after="0" w:line="240" w:lineRule="auto"/>
              <w:rPr>
                <w:sz w:val="24"/>
                <w:szCs w:val="24"/>
              </w:rPr>
            </w:pPr>
            <w:r>
              <w:rPr>
                <w:sz w:val="24"/>
                <w:szCs w:val="24"/>
              </w:rPr>
              <w:t xml:space="preserve">The access from </w:t>
            </w:r>
            <w:smartTag w:uri="urn:schemas-microsoft-com:office:smarttags" w:element="address">
              <w:smartTag w:uri="urn:schemas-microsoft-com:office:smarttags" w:element="Street">
                <w:r>
                  <w:rPr>
                    <w:sz w:val="24"/>
                    <w:szCs w:val="24"/>
                  </w:rPr>
                  <w:t>Brook Lane</w:t>
                </w:r>
              </w:smartTag>
            </w:smartTag>
            <w:r>
              <w:rPr>
                <w:sz w:val="24"/>
                <w:szCs w:val="24"/>
              </w:rPr>
              <w:t xml:space="preserve"> onto the A4110 is narrow and has restricted visual splays and sight lines.</w:t>
            </w:r>
          </w:p>
          <w:p w:rsidR="00582FA7" w:rsidRDefault="00582FA7" w:rsidP="000E5250">
            <w:pPr>
              <w:numPr>
                <w:ilvl w:val="0"/>
                <w:numId w:val="39"/>
              </w:numPr>
              <w:spacing w:after="0" w:line="240" w:lineRule="auto"/>
              <w:rPr>
                <w:sz w:val="24"/>
                <w:szCs w:val="24"/>
              </w:rPr>
            </w:pPr>
            <w:r>
              <w:rPr>
                <w:sz w:val="24"/>
                <w:szCs w:val="24"/>
              </w:rPr>
              <w:t xml:space="preserve">Concern that the lorries bringing building materials will damage </w:t>
            </w:r>
            <w:smartTag w:uri="urn:schemas-microsoft-com:office:smarttags" w:element="address">
              <w:smartTag w:uri="urn:schemas-microsoft-com:office:smarttags" w:element="Street">
                <w:r>
                  <w:rPr>
                    <w:sz w:val="24"/>
                    <w:szCs w:val="24"/>
                  </w:rPr>
                  <w:t>Brook Lane</w:t>
                </w:r>
              </w:smartTag>
            </w:smartTag>
          </w:p>
          <w:p w:rsidR="00582FA7" w:rsidRDefault="00582FA7" w:rsidP="00A27169">
            <w:pPr>
              <w:numPr>
                <w:ilvl w:val="0"/>
                <w:numId w:val="39"/>
              </w:numPr>
              <w:spacing w:after="0" w:line="240" w:lineRule="auto"/>
              <w:rPr>
                <w:sz w:val="24"/>
                <w:szCs w:val="24"/>
              </w:rPr>
            </w:pPr>
            <w:r>
              <w:rPr>
                <w:sz w:val="24"/>
                <w:szCs w:val="24"/>
              </w:rPr>
              <w:t>No information regarding provision of sewage disposal, or utilities to the new property.</w:t>
            </w:r>
          </w:p>
          <w:p w:rsidR="00582FA7" w:rsidRDefault="00582FA7" w:rsidP="00A27169">
            <w:pPr>
              <w:spacing w:after="0" w:line="240" w:lineRule="auto"/>
              <w:ind w:left="66"/>
              <w:rPr>
                <w:sz w:val="24"/>
                <w:szCs w:val="24"/>
              </w:rPr>
            </w:pPr>
            <w:r>
              <w:rPr>
                <w:sz w:val="24"/>
                <w:szCs w:val="24"/>
              </w:rPr>
              <w:t>VH advised residents making comments to the Planning Dept. that only ‘material planning considerations’ can be taken into account.</w:t>
            </w:r>
          </w:p>
          <w:p w:rsidR="00582FA7" w:rsidRPr="00314CA6" w:rsidRDefault="00582FA7" w:rsidP="005540BD">
            <w:pPr>
              <w:spacing w:after="0" w:line="240" w:lineRule="auto"/>
              <w:ind w:left="66"/>
              <w:rPr>
                <w:b/>
                <w:sz w:val="24"/>
                <w:szCs w:val="24"/>
              </w:rPr>
            </w:pPr>
            <w:r>
              <w:rPr>
                <w:sz w:val="24"/>
                <w:szCs w:val="24"/>
              </w:rPr>
              <w:t>CG stated that if there were sufficient concerns from residents then she could request that that the Planning Committee look at this application rather than have a council officer make the decision.</w:t>
            </w:r>
          </w:p>
          <w:p w:rsidR="00582FA7" w:rsidRPr="00314CA6" w:rsidRDefault="00582FA7" w:rsidP="00FB7A0C">
            <w:pPr>
              <w:spacing w:after="0" w:line="240" w:lineRule="auto"/>
              <w:ind w:left="66"/>
              <w:rPr>
                <w:color w:val="993366"/>
                <w:sz w:val="24"/>
                <w:szCs w:val="24"/>
              </w:rPr>
            </w:pPr>
          </w:p>
        </w:tc>
      </w:tr>
    </w:tbl>
    <w:p w:rsidR="00582FA7" w:rsidRPr="00314CA6" w:rsidRDefault="00582FA7" w:rsidP="005540BD">
      <w:pPr>
        <w:spacing w:line="240" w:lineRule="auto"/>
        <w:rPr>
          <w:color w:val="993366"/>
          <w:sz w:val="24"/>
          <w:szCs w:val="24"/>
        </w:rPr>
      </w:pPr>
    </w:p>
    <w:tbl>
      <w:tblPr>
        <w:tblW w:w="1055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2"/>
        <w:gridCol w:w="8858"/>
        <w:gridCol w:w="1091"/>
      </w:tblGrid>
      <w:tr w:rsidR="00582FA7" w:rsidRPr="00314CA6" w:rsidTr="00CB797F">
        <w:tc>
          <w:tcPr>
            <w:tcW w:w="602" w:type="dxa"/>
          </w:tcPr>
          <w:p w:rsidR="00582FA7" w:rsidRPr="00314CA6" w:rsidRDefault="00582FA7" w:rsidP="005540BD">
            <w:pPr>
              <w:spacing w:after="0" w:line="240" w:lineRule="auto"/>
              <w:ind w:left="284"/>
              <w:rPr>
                <w:b/>
                <w:color w:val="993366"/>
                <w:sz w:val="24"/>
                <w:szCs w:val="24"/>
              </w:rPr>
            </w:pPr>
          </w:p>
        </w:tc>
        <w:tc>
          <w:tcPr>
            <w:tcW w:w="8858" w:type="dxa"/>
          </w:tcPr>
          <w:p w:rsidR="00582FA7" w:rsidRPr="00314CA6" w:rsidRDefault="00582FA7" w:rsidP="005540BD">
            <w:pPr>
              <w:spacing w:after="0" w:line="240" w:lineRule="auto"/>
              <w:ind w:left="284"/>
              <w:rPr>
                <w:b/>
                <w:color w:val="993366"/>
                <w:sz w:val="24"/>
                <w:szCs w:val="24"/>
              </w:rPr>
            </w:pPr>
          </w:p>
        </w:tc>
        <w:tc>
          <w:tcPr>
            <w:tcW w:w="1091" w:type="dxa"/>
          </w:tcPr>
          <w:p w:rsidR="00582FA7" w:rsidRPr="00314CA6" w:rsidRDefault="00582FA7" w:rsidP="005540BD">
            <w:pPr>
              <w:spacing w:after="0" w:line="240" w:lineRule="auto"/>
              <w:ind w:left="66"/>
              <w:jc w:val="center"/>
              <w:rPr>
                <w:b/>
                <w:sz w:val="24"/>
                <w:szCs w:val="24"/>
              </w:rPr>
            </w:pPr>
            <w:r w:rsidRPr="00314CA6">
              <w:rPr>
                <w:b/>
                <w:sz w:val="24"/>
                <w:szCs w:val="24"/>
              </w:rPr>
              <w:t>ACTION</w:t>
            </w:r>
          </w:p>
        </w:tc>
      </w:tr>
      <w:tr w:rsidR="00582FA7" w:rsidRPr="00314CA6" w:rsidTr="00CB797F">
        <w:trPr>
          <w:trHeight w:val="70"/>
        </w:trPr>
        <w:tc>
          <w:tcPr>
            <w:tcW w:w="602" w:type="dxa"/>
          </w:tcPr>
          <w:p w:rsidR="00582FA7" w:rsidRPr="00314CA6" w:rsidRDefault="00582FA7" w:rsidP="005540BD">
            <w:pPr>
              <w:spacing w:after="0" w:line="240" w:lineRule="auto"/>
              <w:ind w:left="142"/>
              <w:rPr>
                <w:b/>
                <w:sz w:val="24"/>
                <w:szCs w:val="24"/>
              </w:rPr>
            </w:pPr>
            <w:r w:rsidRPr="00314CA6">
              <w:rPr>
                <w:b/>
                <w:sz w:val="24"/>
                <w:szCs w:val="24"/>
              </w:rPr>
              <w:t>1</w:t>
            </w:r>
          </w:p>
          <w:p w:rsidR="00582FA7" w:rsidRPr="00314CA6" w:rsidRDefault="00582FA7" w:rsidP="005540BD">
            <w:pPr>
              <w:spacing w:after="0" w:line="240" w:lineRule="auto"/>
              <w:ind w:left="142"/>
              <w:rPr>
                <w:b/>
                <w:sz w:val="24"/>
                <w:szCs w:val="24"/>
              </w:rPr>
            </w:pPr>
          </w:p>
        </w:tc>
        <w:tc>
          <w:tcPr>
            <w:tcW w:w="8858" w:type="dxa"/>
          </w:tcPr>
          <w:p w:rsidR="00582FA7" w:rsidRPr="00314CA6" w:rsidRDefault="00582FA7" w:rsidP="008B2F63">
            <w:pPr>
              <w:spacing w:after="0" w:line="240" w:lineRule="auto"/>
              <w:rPr>
                <w:rFonts w:cs="Arial"/>
                <w:sz w:val="24"/>
                <w:szCs w:val="24"/>
              </w:rPr>
            </w:pPr>
            <w:r w:rsidRPr="00314CA6">
              <w:rPr>
                <w:rFonts w:cs="Arial"/>
                <w:b/>
                <w:sz w:val="24"/>
                <w:szCs w:val="24"/>
              </w:rPr>
              <w:t xml:space="preserve">Present:  </w:t>
            </w:r>
            <w:r w:rsidRPr="00314CA6">
              <w:rPr>
                <w:rFonts w:cs="Arial"/>
                <w:sz w:val="24"/>
                <w:szCs w:val="24"/>
              </w:rPr>
              <w:t>Graham Probert (GP)(Chairman); Vic Harnett (VH); Alan Dowdy (AD); Helena Leclezio (HL); Bryan Casbourne (BC); Clare Major (CM); Gill Bilbrough (GB); Jenny Johnson (JJ); Kevan Perkins (KP).</w:t>
            </w:r>
          </w:p>
          <w:p w:rsidR="00582FA7" w:rsidRPr="00314CA6" w:rsidRDefault="00582FA7" w:rsidP="005540BD">
            <w:pPr>
              <w:spacing w:after="0" w:line="240" w:lineRule="auto"/>
              <w:rPr>
                <w:rFonts w:cs="Arial"/>
                <w:sz w:val="24"/>
                <w:szCs w:val="24"/>
              </w:rPr>
            </w:pPr>
            <w:r w:rsidRPr="00314CA6">
              <w:rPr>
                <w:rFonts w:cs="Arial"/>
                <w:b/>
                <w:sz w:val="24"/>
                <w:szCs w:val="24"/>
              </w:rPr>
              <w:t>Apologies</w:t>
            </w:r>
            <w:r w:rsidRPr="00314CA6">
              <w:rPr>
                <w:rFonts w:cs="Arial"/>
                <w:sz w:val="24"/>
                <w:szCs w:val="24"/>
              </w:rPr>
              <w:t xml:space="preserve">: None </w:t>
            </w:r>
          </w:p>
          <w:p w:rsidR="00582FA7" w:rsidRPr="00314CA6" w:rsidRDefault="00582FA7" w:rsidP="00721F2F">
            <w:pPr>
              <w:spacing w:after="0" w:line="240" w:lineRule="auto"/>
              <w:rPr>
                <w:sz w:val="24"/>
                <w:szCs w:val="24"/>
              </w:rPr>
            </w:pPr>
            <w:r w:rsidRPr="00314CA6">
              <w:rPr>
                <w:rFonts w:cs="Arial"/>
                <w:b/>
                <w:sz w:val="24"/>
                <w:szCs w:val="24"/>
              </w:rPr>
              <w:t>In attendance</w:t>
            </w:r>
            <w:r w:rsidRPr="00314CA6">
              <w:rPr>
                <w:rFonts w:cs="Arial"/>
                <w:sz w:val="24"/>
                <w:szCs w:val="24"/>
              </w:rPr>
              <w:t>: Mortimer Ward Councillor Carole Gandy (CG); Jano Rochefort - Clerk</w:t>
            </w:r>
            <w:r w:rsidRPr="00314CA6">
              <w:rPr>
                <w:sz w:val="24"/>
                <w:szCs w:val="24"/>
              </w:rPr>
              <w:t xml:space="preserve"> (JR).</w:t>
            </w:r>
          </w:p>
          <w:p w:rsidR="00582FA7" w:rsidRPr="00314CA6" w:rsidRDefault="00582FA7" w:rsidP="005540BD">
            <w:pPr>
              <w:spacing w:after="0" w:line="240" w:lineRule="auto"/>
              <w:ind w:left="284"/>
              <w:rPr>
                <w:b/>
                <w:sz w:val="24"/>
                <w:szCs w:val="24"/>
              </w:rPr>
            </w:pPr>
          </w:p>
        </w:tc>
        <w:tc>
          <w:tcPr>
            <w:tcW w:w="1091" w:type="dxa"/>
          </w:tcPr>
          <w:p w:rsidR="00582FA7" w:rsidRPr="00314CA6" w:rsidRDefault="00582FA7" w:rsidP="005540BD">
            <w:pPr>
              <w:spacing w:after="0" w:line="240" w:lineRule="auto"/>
              <w:jc w:val="center"/>
              <w:rPr>
                <w:b/>
                <w:color w:val="993366"/>
                <w:sz w:val="24"/>
                <w:szCs w:val="24"/>
              </w:rPr>
            </w:pPr>
          </w:p>
        </w:tc>
      </w:tr>
      <w:tr w:rsidR="00582FA7" w:rsidRPr="00314CA6" w:rsidTr="00CB797F">
        <w:trPr>
          <w:trHeight w:val="70"/>
        </w:trPr>
        <w:tc>
          <w:tcPr>
            <w:tcW w:w="602" w:type="dxa"/>
          </w:tcPr>
          <w:p w:rsidR="00582FA7" w:rsidRPr="000B76E6" w:rsidRDefault="00582FA7" w:rsidP="005540BD">
            <w:pPr>
              <w:spacing w:after="0" w:line="240" w:lineRule="auto"/>
              <w:ind w:left="142"/>
              <w:rPr>
                <w:b/>
                <w:sz w:val="24"/>
                <w:szCs w:val="24"/>
              </w:rPr>
            </w:pPr>
            <w:r w:rsidRPr="000B76E6">
              <w:rPr>
                <w:b/>
                <w:sz w:val="24"/>
                <w:szCs w:val="24"/>
              </w:rPr>
              <w:t>2</w:t>
            </w:r>
          </w:p>
        </w:tc>
        <w:tc>
          <w:tcPr>
            <w:tcW w:w="8858" w:type="dxa"/>
          </w:tcPr>
          <w:p w:rsidR="00582FA7" w:rsidRPr="000B76E6" w:rsidRDefault="00582FA7" w:rsidP="005046FF">
            <w:pPr>
              <w:spacing w:after="0" w:line="240" w:lineRule="auto"/>
              <w:rPr>
                <w:sz w:val="24"/>
                <w:szCs w:val="24"/>
              </w:rPr>
            </w:pPr>
            <w:r w:rsidRPr="000B76E6">
              <w:rPr>
                <w:b/>
                <w:sz w:val="24"/>
                <w:szCs w:val="24"/>
              </w:rPr>
              <w:t xml:space="preserve">Declarations of Interest:  </w:t>
            </w:r>
            <w:r w:rsidRPr="000B76E6">
              <w:rPr>
                <w:sz w:val="24"/>
                <w:szCs w:val="24"/>
              </w:rPr>
              <w:t>None</w:t>
            </w:r>
          </w:p>
          <w:p w:rsidR="00582FA7" w:rsidRPr="000B76E6" w:rsidRDefault="00582FA7" w:rsidP="005046FF">
            <w:pPr>
              <w:spacing w:after="0" w:line="240" w:lineRule="auto"/>
              <w:rPr>
                <w:b/>
                <w:sz w:val="24"/>
                <w:szCs w:val="24"/>
              </w:rPr>
            </w:pPr>
          </w:p>
        </w:tc>
        <w:tc>
          <w:tcPr>
            <w:tcW w:w="1091" w:type="dxa"/>
          </w:tcPr>
          <w:p w:rsidR="00582FA7" w:rsidRPr="00314CA6" w:rsidRDefault="00582FA7" w:rsidP="005540BD">
            <w:pPr>
              <w:spacing w:after="0" w:line="240" w:lineRule="auto"/>
              <w:jc w:val="center"/>
              <w:rPr>
                <w:b/>
                <w:color w:val="993366"/>
                <w:sz w:val="24"/>
                <w:szCs w:val="24"/>
              </w:rPr>
            </w:pPr>
          </w:p>
        </w:tc>
      </w:tr>
      <w:tr w:rsidR="00582FA7" w:rsidRPr="00314CA6" w:rsidTr="00CB797F">
        <w:trPr>
          <w:trHeight w:val="70"/>
        </w:trPr>
        <w:tc>
          <w:tcPr>
            <w:tcW w:w="602" w:type="dxa"/>
          </w:tcPr>
          <w:p w:rsidR="00582FA7" w:rsidRPr="00C539AA" w:rsidRDefault="00582FA7" w:rsidP="005540BD">
            <w:pPr>
              <w:spacing w:after="0" w:line="240" w:lineRule="auto"/>
              <w:ind w:left="142"/>
              <w:rPr>
                <w:b/>
                <w:sz w:val="24"/>
                <w:szCs w:val="24"/>
              </w:rPr>
            </w:pPr>
            <w:r w:rsidRPr="00C539AA">
              <w:rPr>
                <w:b/>
                <w:sz w:val="24"/>
                <w:szCs w:val="24"/>
              </w:rPr>
              <w:t>3</w:t>
            </w:r>
          </w:p>
        </w:tc>
        <w:tc>
          <w:tcPr>
            <w:tcW w:w="8858" w:type="dxa"/>
          </w:tcPr>
          <w:p w:rsidR="00582FA7" w:rsidRPr="00C539AA" w:rsidRDefault="00582FA7" w:rsidP="00C539AA">
            <w:pPr>
              <w:spacing w:after="0" w:line="240" w:lineRule="auto"/>
              <w:rPr>
                <w:sz w:val="24"/>
                <w:szCs w:val="24"/>
              </w:rPr>
            </w:pPr>
            <w:r w:rsidRPr="00C539AA">
              <w:rPr>
                <w:b/>
                <w:sz w:val="24"/>
                <w:szCs w:val="24"/>
              </w:rPr>
              <w:t xml:space="preserve">Open Session: </w:t>
            </w:r>
            <w:r w:rsidRPr="00C539AA">
              <w:rPr>
                <w:sz w:val="24"/>
                <w:szCs w:val="24"/>
              </w:rPr>
              <w:t xml:space="preserve">report received as follows: </w:t>
            </w:r>
          </w:p>
          <w:p w:rsidR="00582FA7" w:rsidRDefault="00582FA7" w:rsidP="00C539AA">
            <w:pPr>
              <w:spacing w:after="0" w:line="240" w:lineRule="auto"/>
              <w:rPr>
                <w:b/>
                <w:sz w:val="24"/>
                <w:szCs w:val="24"/>
              </w:rPr>
            </w:pPr>
            <w:r w:rsidRPr="00C539AA">
              <w:rPr>
                <w:b/>
                <w:sz w:val="24"/>
                <w:szCs w:val="24"/>
              </w:rPr>
              <w:t>3.1</w:t>
            </w:r>
            <w:r w:rsidRPr="00C539AA">
              <w:rPr>
                <w:sz w:val="24"/>
                <w:szCs w:val="24"/>
              </w:rPr>
              <w:t xml:space="preserve"> </w:t>
            </w:r>
            <w:r w:rsidRPr="00C539AA">
              <w:rPr>
                <w:b/>
                <w:sz w:val="24"/>
                <w:szCs w:val="24"/>
              </w:rPr>
              <w:t>Cllr Carole Gandy - Ward Councillor</w:t>
            </w:r>
            <w:r>
              <w:rPr>
                <w:b/>
                <w:sz w:val="24"/>
                <w:szCs w:val="24"/>
              </w:rPr>
              <w:t xml:space="preserve">: </w:t>
            </w:r>
          </w:p>
          <w:p w:rsidR="00582FA7" w:rsidRDefault="00582FA7" w:rsidP="00C539AA">
            <w:pPr>
              <w:spacing w:after="0" w:line="240" w:lineRule="auto"/>
              <w:rPr>
                <w:sz w:val="24"/>
                <w:szCs w:val="24"/>
              </w:rPr>
            </w:pPr>
            <w:smartTag w:uri="urn:schemas-microsoft-com:office:smarttags" w:element="PlaceName">
              <w:smartTag w:uri="urn:schemas-microsoft-com:office:smarttags" w:element="place">
                <w:smartTag w:uri="urn:schemas-microsoft-com:office:smarttags" w:element="PlaceName">
                  <w:r>
                    <w:rPr>
                      <w:b/>
                      <w:sz w:val="24"/>
                      <w:szCs w:val="24"/>
                    </w:rPr>
                    <w:t>Wigmore</w:t>
                  </w:r>
                </w:smartTag>
                <w:r>
                  <w:rPr>
                    <w:b/>
                    <w:sz w:val="24"/>
                    <w:szCs w:val="24"/>
                  </w:rPr>
                  <w:t xml:space="preserve"> </w:t>
                </w:r>
                <w:smartTag w:uri="urn:schemas-microsoft-com:office:smarttags" w:element="PlaceType">
                  <w:r>
                    <w:rPr>
                      <w:b/>
                      <w:sz w:val="24"/>
                      <w:szCs w:val="24"/>
                    </w:rPr>
                    <w:t>School</w:t>
                  </w:r>
                </w:smartTag>
              </w:smartTag>
            </w:smartTag>
            <w:r>
              <w:rPr>
                <w:b/>
                <w:sz w:val="24"/>
                <w:szCs w:val="24"/>
              </w:rPr>
              <w:t xml:space="preserve"> - </w:t>
            </w:r>
            <w:r>
              <w:rPr>
                <w:sz w:val="24"/>
                <w:szCs w:val="24"/>
              </w:rPr>
              <w:t xml:space="preserve">CG has attended both the Wigmore School Concert and the Nativity Play for younger pupils. Both events were very enjoyable and were well attended. </w:t>
            </w:r>
          </w:p>
          <w:p w:rsidR="00582FA7" w:rsidRDefault="00582FA7" w:rsidP="00C539AA">
            <w:pPr>
              <w:spacing w:after="0" w:line="240" w:lineRule="auto"/>
              <w:rPr>
                <w:sz w:val="24"/>
                <w:szCs w:val="24"/>
              </w:rPr>
            </w:pPr>
            <w:r w:rsidRPr="00635B58">
              <w:rPr>
                <w:b/>
                <w:sz w:val="24"/>
                <w:szCs w:val="24"/>
              </w:rPr>
              <w:t>Flooding at Kings Meadow</w:t>
            </w:r>
            <w:r>
              <w:rPr>
                <w:sz w:val="24"/>
                <w:szCs w:val="24"/>
              </w:rPr>
              <w:t xml:space="preserve"> – CG had a meeting on site with VH, Mike Brookes (BBLP Locality Steward) and Mark Watkins (Land Drainage Officer) to discuss the recent flood problems. Mark Watkins will suggest that BBLP make fortnightly inspections during the autumn and winter. Mike Brookes has given the BBLP Emergency tel. no. (01432 261800) to councillors, the clerk and a resident to call in future. He stressed that </w:t>
            </w:r>
            <w:r w:rsidRPr="00635B58">
              <w:rPr>
                <w:sz w:val="24"/>
                <w:szCs w:val="24"/>
                <w:u w:val="single"/>
              </w:rPr>
              <w:t>Under No Circumstances</w:t>
            </w:r>
            <w:r>
              <w:rPr>
                <w:sz w:val="24"/>
                <w:szCs w:val="24"/>
                <w:u w:val="single"/>
              </w:rPr>
              <w:t xml:space="preserve"> </w:t>
            </w:r>
            <w:r>
              <w:rPr>
                <w:sz w:val="24"/>
                <w:szCs w:val="24"/>
              </w:rPr>
              <w:t>should residents try to deal with this problem themselves especially in the dark. BBLP should be alerted before the situation becomes critical. Also CG has alerted Dean Curtis (</w:t>
            </w:r>
            <w:smartTag w:uri="urn:schemas-microsoft-com:office:smarttags" w:element="PlaceName">
              <w:smartTag w:uri="urn:schemas-microsoft-com:office:smarttags" w:element="place">
                <w:smartTag w:uri="urn:schemas-microsoft-com:office:smarttags" w:element="PlaceName">
                  <w:r>
                    <w:rPr>
                      <w:sz w:val="24"/>
                      <w:szCs w:val="24"/>
                    </w:rPr>
                    <w:t>Wigmore</w:t>
                  </w:r>
                </w:smartTag>
                <w:r>
                  <w:rPr>
                    <w:sz w:val="24"/>
                    <w:szCs w:val="24"/>
                  </w:rPr>
                  <w:t xml:space="preserve"> </w:t>
                </w:r>
                <w:smartTag w:uri="urn:schemas-microsoft-com:office:smarttags" w:element="PlaceType">
                  <w:r>
                    <w:rPr>
                      <w:sz w:val="24"/>
                      <w:szCs w:val="24"/>
                    </w:rPr>
                    <w:t>School</w:t>
                  </w:r>
                </w:smartTag>
              </w:smartTag>
            </w:smartTag>
            <w:r>
              <w:rPr>
                <w:sz w:val="24"/>
                <w:szCs w:val="24"/>
              </w:rPr>
              <w:t>) that some children are jumping across the stream which is a safety concern. This danger has been raised with pupils.</w:t>
            </w:r>
          </w:p>
          <w:p w:rsidR="00582FA7" w:rsidRDefault="00582FA7" w:rsidP="00C539AA">
            <w:pPr>
              <w:spacing w:after="0" w:line="240" w:lineRule="auto"/>
              <w:rPr>
                <w:sz w:val="24"/>
                <w:szCs w:val="24"/>
              </w:rPr>
            </w:pPr>
            <w:r>
              <w:rPr>
                <w:b/>
                <w:sz w:val="24"/>
                <w:szCs w:val="24"/>
              </w:rPr>
              <w:t xml:space="preserve">Play area fence at Kings Meadow – </w:t>
            </w:r>
            <w:r>
              <w:rPr>
                <w:sz w:val="24"/>
                <w:szCs w:val="24"/>
              </w:rPr>
              <w:t>the need for repairs has been logged.</w:t>
            </w:r>
          </w:p>
          <w:p w:rsidR="00582FA7" w:rsidRDefault="00582FA7" w:rsidP="00C539AA">
            <w:pPr>
              <w:spacing w:after="0" w:line="240" w:lineRule="auto"/>
              <w:rPr>
                <w:sz w:val="24"/>
                <w:szCs w:val="24"/>
              </w:rPr>
            </w:pPr>
            <w:r w:rsidRPr="008B21EC">
              <w:rPr>
                <w:b/>
                <w:sz w:val="24"/>
                <w:szCs w:val="24"/>
              </w:rPr>
              <w:t xml:space="preserve">No 6. </w:t>
            </w:r>
            <w:smartTag w:uri="urn:schemas-microsoft-com:office:smarttags" w:element="address">
              <w:smartTag w:uri="urn:schemas-microsoft-com:office:smarttags" w:element="Street">
                <w:r w:rsidRPr="008B21EC">
                  <w:rPr>
                    <w:b/>
                    <w:sz w:val="24"/>
                    <w:szCs w:val="24"/>
                  </w:rPr>
                  <w:t>Ford Street</w:t>
                </w:r>
              </w:smartTag>
            </w:smartTag>
            <w:r>
              <w:rPr>
                <w:sz w:val="24"/>
                <w:szCs w:val="24"/>
              </w:rPr>
              <w:t xml:space="preserve"> – the resident has been threatened with enforcement and the Enforcement Officer is going to visit the property to talk to the owner.</w:t>
            </w:r>
          </w:p>
          <w:p w:rsidR="00582FA7" w:rsidRDefault="00582FA7" w:rsidP="00C539AA">
            <w:pPr>
              <w:spacing w:after="0" w:line="240" w:lineRule="auto"/>
              <w:rPr>
                <w:sz w:val="24"/>
                <w:szCs w:val="24"/>
              </w:rPr>
            </w:pPr>
            <w:r w:rsidRPr="00B9106D">
              <w:rPr>
                <w:b/>
                <w:sz w:val="24"/>
                <w:szCs w:val="24"/>
              </w:rPr>
              <w:t>Internet training</w:t>
            </w:r>
            <w:r>
              <w:rPr>
                <w:sz w:val="24"/>
                <w:szCs w:val="24"/>
              </w:rPr>
              <w:t xml:space="preserve"> – A £2500 grant is available from Go-online@Fastershire to support parish councils or community groups to help their communities learn more about the benefits of the internet. They also provide a free ‘Introduction to the Internet’ workshop.</w:t>
            </w:r>
          </w:p>
          <w:p w:rsidR="00582FA7" w:rsidRDefault="00582FA7" w:rsidP="00C539AA">
            <w:pPr>
              <w:spacing w:after="0" w:line="240" w:lineRule="auto"/>
              <w:rPr>
                <w:sz w:val="24"/>
                <w:szCs w:val="24"/>
              </w:rPr>
            </w:pPr>
            <w:r>
              <w:rPr>
                <w:b/>
                <w:sz w:val="24"/>
                <w:szCs w:val="24"/>
              </w:rPr>
              <w:t xml:space="preserve">Broadband – </w:t>
            </w:r>
            <w:r>
              <w:rPr>
                <w:sz w:val="24"/>
                <w:szCs w:val="24"/>
              </w:rPr>
              <w:t xml:space="preserve">Most properties in Mortimer ward should be able to connect to faster broadband by the end of March 2017. Residents can check on the website </w:t>
            </w:r>
            <w:hyperlink r:id="rId7" w:history="1">
              <w:r w:rsidRPr="00ED67E8">
                <w:rPr>
                  <w:rStyle w:val="Hyperlink"/>
                  <w:sz w:val="24"/>
                  <w:szCs w:val="24"/>
                </w:rPr>
                <w:t>http://www.fastershire.com/faster-homes</w:t>
              </w:r>
            </w:hyperlink>
            <w:r>
              <w:rPr>
                <w:sz w:val="24"/>
                <w:szCs w:val="24"/>
              </w:rPr>
              <w:t xml:space="preserve"> so see when a property will be connected to fibre. If it says the end of December it may actually be a little later. There are 350 approx properties which are not included in the BT contract but these should be connected by the end of 2017.</w:t>
            </w:r>
          </w:p>
          <w:p w:rsidR="00582FA7" w:rsidRPr="00696139" w:rsidRDefault="00582FA7" w:rsidP="00C539AA">
            <w:pPr>
              <w:spacing w:after="0" w:line="240" w:lineRule="auto"/>
              <w:rPr>
                <w:sz w:val="24"/>
                <w:szCs w:val="24"/>
              </w:rPr>
            </w:pPr>
            <w:r>
              <w:rPr>
                <w:b/>
                <w:sz w:val="24"/>
                <w:szCs w:val="24"/>
              </w:rPr>
              <w:t xml:space="preserve">NHS – </w:t>
            </w:r>
            <w:r>
              <w:rPr>
                <w:sz w:val="24"/>
                <w:szCs w:val="24"/>
              </w:rPr>
              <w:t xml:space="preserve">The Herefordshire &amp; Worcestershire Sustainable Transformation Plan (STP) Final Draft Plan was published on 23 Nov. See </w:t>
            </w:r>
            <w:hyperlink r:id="rId8" w:history="1">
              <w:r w:rsidRPr="00ED67E8">
                <w:rPr>
                  <w:rStyle w:val="Hyperlink"/>
                  <w:sz w:val="24"/>
                  <w:szCs w:val="24"/>
                </w:rPr>
                <w:t>www.yourconversationhw.nhs.uk</w:t>
              </w:r>
            </w:hyperlink>
            <w:r>
              <w:rPr>
                <w:sz w:val="24"/>
                <w:szCs w:val="24"/>
              </w:rPr>
              <w:t xml:space="preserve">  This STP covers one of the largest geographical areas (1500 sq. miles) but one of the smallest populations (780,000 approx) and also provides hospital services for 40,000 people from </w:t>
            </w:r>
            <w:smartTag w:uri="urn:schemas-microsoft-com:office:smarttags" w:element="country-region">
              <w:smartTag w:uri="urn:schemas-microsoft-com:office:smarttags" w:element="place">
                <w:r>
                  <w:rPr>
                    <w:sz w:val="24"/>
                    <w:szCs w:val="24"/>
                  </w:rPr>
                  <w:t>Wales</w:t>
                </w:r>
              </w:smartTag>
            </w:smartTag>
            <w:r>
              <w:rPr>
                <w:sz w:val="24"/>
                <w:szCs w:val="24"/>
              </w:rPr>
              <w:t>. The website has a survey which CG encourages everyone to complete as this plan outlines some significant Health proposals for the County in the future which will affect every resident at some time or another.</w:t>
            </w:r>
          </w:p>
          <w:p w:rsidR="00582FA7" w:rsidRPr="00C539AA" w:rsidRDefault="00582FA7" w:rsidP="00C539AA">
            <w:pPr>
              <w:spacing w:after="0" w:line="240" w:lineRule="auto"/>
              <w:rPr>
                <w:sz w:val="24"/>
                <w:szCs w:val="24"/>
              </w:rPr>
            </w:pPr>
          </w:p>
        </w:tc>
        <w:tc>
          <w:tcPr>
            <w:tcW w:w="1091" w:type="dxa"/>
          </w:tcPr>
          <w:p w:rsidR="00582FA7" w:rsidRPr="00314CA6" w:rsidRDefault="00582FA7" w:rsidP="005540BD">
            <w:pPr>
              <w:spacing w:after="0" w:line="240" w:lineRule="auto"/>
              <w:jc w:val="center"/>
              <w:rPr>
                <w:b/>
                <w:color w:val="993366"/>
                <w:sz w:val="24"/>
                <w:szCs w:val="24"/>
              </w:rPr>
            </w:pPr>
          </w:p>
          <w:p w:rsidR="00582FA7" w:rsidRPr="00314CA6" w:rsidRDefault="00582FA7" w:rsidP="005540BD">
            <w:pPr>
              <w:spacing w:after="0" w:line="240" w:lineRule="auto"/>
              <w:jc w:val="center"/>
              <w:rPr>
                <w:b/>
                <w:color w:val="993366"/>
                <w:sz w:val="24"/>
                <w:szCs w:val="24"/>
              </w:rPr>
            </w:pPr>
          </w:p>
        </w:tc>
      </w:tr>
      <w:tr w:rsidR="00582FA7" w:rsidRPr="00314CA6" w:rsidTr="00CB797F">
        <w:trPr>
          <w:trHeight w:val="70"/>
        </w:trPr>
        <w:tc>
          <w:tcPr>
            <w:tcW w:w="602" w:type="dxa"/>
          </w:tcPr>
          <w:p w:rsidR="00582FA7" w:rsidRPr="008C5D7A" w:rsidRDefault="00582FA7" w:rsidP="005540BD">
            <w:pPr>
              <w:spacing w:after="0" w:line="240" w:lineRule="auto"/>
              <w:ind w:left="142"/>
              <w:rPr>
                <w:b/>
                <w:sz w:val="24"/>
                <w:szCs w:val="24"/>
              </w:rPr>
            </w:pPr>
            <w:r w:rsidRPr="008C5D7A">
              <w:rPr>
                <w:b/>
                <w:sz w:val="24"/>
                <w:szCs w:val="24"/>
              </w:rPr>
              <w:t>4</w:t>
            </w:r>
          </w:p>
        </w:tc>
        <w:tc>
          <w:tcPr>
            <w:tcW w:w="8858" w:type="dxa"/>
          </w:tcPr>
          <w:p w:rsidR="00582FA7" w:rsidRPr="008C5D7A" w:rsidRDefault="00582FA7" w:rsidP="008C5D7A">
            <w:pPr>
              <w:spacing w:after="0" w:line="240" w:lineRule="auto"/>
              <w:rPr>
                <w:b/>
                <w:sz w:val="24"/>
                <w:szCs w:val="24"/>
              </w:rPr>
            </w:pPr>
            <w:r w:rsidRPr="008C5D7A">
              <w:rPr>
                <w:b/>
                <w:sz w:val="24"/>
                <w:szCs w:val="24"/>
              </w:rPr>
              <w:t>To adopt the minute</w:t>
            </w:r>
            <w:r>
              <w:rPr>
                <w:b/>
                <w:sz w:val="24"/>
                <w:szCs w:val="24"/>
              </w:rPr>
              <w:t>s of previous meeting: 14 November</w:t>
            </w:r>
            <w:r w:rsidRPr="008C5D7A">
              <w:rPr>
                <w:b/>
                <w:sz w:val="24"/>
                <w:szCs w:val="24"/>
              </w:rPr>
              <w:t xml:space="preserve"> 2016:  </w:t>
            </w:r>
          </w:p>
          <w:p w:rsidR="00582FA7" w:rsidRPr="008C5D7A" w:rsidRDefault="00582FA7" w:rsidP="008C5D7A">
            <w:pPr>
              <w:spacing w:after="0" w:line="240" w:lineRule="auto"/>
              <w:rPr>
                <w:sz w:val="24"/>
                <w:szCs w:val="24"/>
              </w:rPr>
            </w:pPr>
            <w:r w:rsidRPr="008C5D7A">
              <w:rPr>
                <w:sz w:val="24"/>
                <w:szCs w:val="24"/>
              </w:rPr>
              <w:t xml:space="preserve">The minutes of the </w:t>
            </w:r>
            <w:r>
              <w:rPr>
                <w:sz w:val="24"/>
                <w:szCs w:val="24"/>
              </w:rPr>
              <w:t>14 November</w:t>
            </w:r>
            <w:r w:rsidRPr="008C5D7A">
              <w:rPr>
                <w:sz w:val="24"/>
                <w:szCs w:val="24"/>
              </w:rPr>
              <w:t xml:space="preserve"> 2016 meeting were proposed</w:t>
            </w:r>
            <w:r>
              <w:rPr>
                <w:sz w:val="24"/>
                <w:szCs w:val="24"/>
              </w:rPr>
              <w:t xml:space="preserve"> as a true record. Proposer - VH; Seconded - BC</w:t>
            </w:r>
            <w:r w:rsidRPr="008C5D7A">
              <w:rPr>
                <w:sz w:val="24"/>
                <w:szCs w:val="24"/>
              </w:rPr>
              <w:t xml:space="preserve">. </w:t>
            </w:r>
            <w:r w:rsidRPr="008C5D7A">
              <w:rPr>
                <w:b/>
                <w:sz w:val="24"/>
                <w:szCs w:val="24"/>
              </w:rPr>
              <w:t>ACCEPTED</w:t>
            </w:r>
            <w:r w:rsidRPr="008C5D7A">
              <w:rPr>
                <w:sz w:val="24"/>
                <w:szCs w:val="24"/>
              </w:rPr>
              <w:t xml:space="preserve"> unanimously. The chairman signed the minutes.</w:t>
            </w:r>
          </w:p>
          <w:p w:rsidR="00582FA7" w:rsidRPr="008C5D7A" w:rsidRDefault="00582FA7" w:rsidP="00C539AA">
            <w:pPr>
              <w:spacing w:after="0" w:line="240" w:lineRule="auto"/>
              <w:rPr>
                <w:b/>
                <w:sz w:val="24"/>
                <w:szCs w:val="24"/>
              </w:rPr>
            </w:pPr>
          </w:p>
        </w:tc>
        <w:tc>
          <w:tcPr>
            <w:tcW w:w="1091" w:type="dxa"/>
          </w:tcPr>
          <w:p w:rsidR="00582FA7" w:rsidRPr="00E0105D" w:rsidRDefault="00582FA7" w:rsidP="005540BD">
            <w:pPr>
              <w:spacing w:after="0" w:line="240" w:lineRule="auto"/>
              <w:jc w:val="center"/>
              <w:rPr>
                <w:b/>
                <w:sz w:val="24"/>
                <w:szCs w:val="24"/>
              </w:rPr>
            </w:pPr>
          </w:p>
          <w:p w:rsidR="00582FA7" w:rsidRPr="00E0105D" w:rsidRDefault="00582FA7" w:rsidP="005540BD">
            <w:pPr>
              <w:spacing w:after="0" w:line="240" w:lineRule="auto"/>
              <w:jc w:val="center"/>
              <w:rPr>
                <w:b/>
                <w:sz w:val="24"/>
                <w:szCs w:val="24"/>
              </w:rPr>
            </w:pPr>
          </w:p>
          <w:p w:rsidR="00582FA7" w:rsidRPr="00E0105D" w:rsidRDefault="00582FA7" w:rsidP="005540BD">
            <w:pPr>
              <w:spacing w:after="0" w:line="240" w:lineRule="auto"/>
              <w:jc w:val="center"/>
              <w:rPr>
                <w:b/>
                <w:sz w:val="24"/>
                <w:szCs w:val="24"/>
              </w:rPr>
            </w:pPr>
          </w:p>
          <w:p w:rsidR="00582FA7" w:rsidRPr="00314CA6" w:rsidRDefault="00582FA7" w:rsidP="005540BD">
            <w:pPr>
              <w:spacing w:after="0" w:line="240" w:lineRule="auto"/>
              <w:jc w:val="center"/>
              <w:rPr>
                <w:b/>
                <w:color w:val="993366"/>
                <w:sz w:val="24"/>
                <w:szCs w:val="24"/>
              </w:rPr>
            </w:pPr>
          </w:p>
        </w:tc>
      </w:tr>
      <w:tr w:rsidR="00582FA7" w:rsidRPr="00314CA6" w:rsidTr="00CB797F">
        <w:trPr>
          <w:trHeight w:val="585"/>
        </w:trPr>
        <w:tc>
          <w:tcPr>
            <w:tcW w:w="602" w:type="dxa"/>
          </w:tcPr>
          <w:p w:rsidR="00582FA7" w:rsidRPr="00A159C2" w:rsidRDefault="00582FA7" w:rsidP="005540BD">
            <w:pPr>
              <w:spacing w:after="0" w:line="240" w:lineRule="auto"/>
              <w:ind w:left="142"/>
              <w:rPr>
                <w:b/>
                <w:sz w:val="24"/>
                <w:szCs w:val="24"/>
              </w:rPr>
            </w:pPr>
            <w:r w:rsidRPr="00A159C2">
              <w:rPr>
                <w:b/>
                <w:sz w:val="24"/>
                <w:szCs w:val="24"/>
              </w:rPr>
              <w:t>5</w:t>
            </w:r>
          </w:p>
        </w:tc>
        <w:tc>
          <w:tcPr>
            <w:tcW w:w="8858" w:type="dxa"/>
          </w:tcPr>
          <w:p w:rsidR="00582FA7" w:rsidRPr="00A159C2" w:rsidRDefault="00582FA7" w:rsidP="00A159C2">
            <w:pPr>
              <w:spacing w:after="0" w:line="240" w:lineRule="auto"/>
              <w:rPr>
                <w:b/>
                <w:sz w:val="24"/>
                <w:szCs w:val="24"/>
              </w:rPr>
            </w:pPr>
            <w:r w:rsidRPr="00A159C2">
              <w:rPr>
                <w:b/>
                <w:sz w:val="24"/>
                <w:szCs w:val="24"/>
              </w:rPr>
              <w:t>Update on matters previously considered:</w:t>
            </w:r>
          </w:p>
          <w:p w:rsidR="00582FA7" w:rsidRPr="00AF222F" w:rsidRDefault="00582FA7" w:rsidP="00A159C2">
            <w:pPr>
              <w:spacing w:after="0" w:line="240" w:lineRule="auto"/>
              <w:rPr>
                <w:sz w:val="24"/>
                <w:szCs w:val="24"/>
              </w:rPr>
            </w:pPr>
            <w:r w:rsidRPr="00A159C2">
              <w:rPr>
                <w:b/>
                <w:sz w:val="24"/>
                <w:szCs w:val="24"/>
              </w:rPr>
              <w:t>5.1 Flooding</w:t>
            </w:r>
            <w:r>
              <w:rPr>
                <w:b/>
                <w:sz w:val="24"/>
                <w:szCs w:val="24"/>
              </w:rPr>
              <w:t xml:space="preserve"> – </w:t>
            </w:r>
            <w:r w:rsidRPr="00AF222F">
              <w:rPr>
                <w:sz w:val="24"/>
                <w:szCs w:val="24"/>
              </w:rPr>
              <w:t>See Item 3.1</w:t>
            </w:r>
          </w:p>
          <w:p w:rsidR="00582FA7" w:rsidRDefault="00582FA7" w:rsidP="00A159C2">
            <w:pPr>
              <w:spacing w:after="0" w:line="240" w:lineRule="auto"/>
              <w:rPr>
                <w:sz w:val="24"/>
                <w:szCs w:val="24"/>
              </w:rPr>
            </w:pPr>
            <w:r w:rsidRPr="00AF222F">
              <w:rPr>
                <w:b/>
                <w:sz w:val="24"/>
                <w:szCs w:val="24"/>
              </w:rPr>
              <w:t xml:space="preserve">5.2 Street Lights - </w:t>
            </w:r>
            <w:r>
              <w:rPr>
                <w:b/>
                <w:sz w:val="24"/>
                <w:szCs w:val="24"/>
              </w:rPr>
              <w:t xml:space="preserve"> </w:t>
            </w:r>
            <w:r>
              <w:rPr>
                <w:sz w:val="24"/>
                <w:szCs w:val="24"/>
              </w:rPr>
              <w:t xml:space="preserve">JR has written an outline of the history and the current situation re the street lights for the latest newsletter. Residents have been asked for comments on whether the SLs should be turned off. VH stated that the faulty SL (P008) at the </w:t>
            </w:r>
            <w:smartTag w:uri="urn:schemas-microsoft-com:office:smarttags" w:element="address">
              <w:smartTag w:uri="urn:schemas-microsoft-com:office:smarttags" w:element="Street">
                <w:r>
                  <w:rPr>
                    <w:sz w:val="24"/>
                    <w:szCs w:val="24"/>
                  </w:rPr>
                  <w:t>Ford Street/Bury Lane</w:t>
                </w:r>
              </w:smartTag>
            </w:smartTag>
            <w:r>
              <w:rPr>
                <w:sz w:val="24"/>
                <w:szCs w:val="24"/>
              </w:rPr>
              <w:t xml:space="preserve"> junction was not really necessary as there were other lights close by. It was AGREED to wait until the end of the consultation on 6 January 2017 before making a decision on whether to keep and maintain the SLs or turn them off.</w:t>
            </w:r>
          </w:p>
          <w:p w:rsidR="00582FA7" w:rsidRPr="00CD501F" w:rsidRDefault="00582FA7" w:rsidP="00A159C2">
            <w:pPr>
              <w:spacing w:after="0" w:line="240" w:lineRule="auto"/>
              <w:rPr>
                <w:sz w:val="24"/>
                <w:szCs w:val="24"/>
              </w:rPr>
            </w:pPr>
            <w:r w:rsidRPr="00CD501F">
              <w:rPr>
                <w:b/>
                <w:sz w:val="24"/>
                <w:szCs w:val="24"/>
              </w:rPr>
              <w:t>5.3 Neighbourhood Development Plan</w:t>
            </w:r>
            <w:r>
              <w:rPr>
                <w:b/>
                <w:sz w:val="24"/>
                <w:szCs w:val="24"/>
              </w:rPr>
              <w:t xml:space="preserve"> (NDP)</w:t>
            </w:r>
            <w:r w:rsidRPr="00CD501F">
              <w:rPr>
                <w:b/>
                <w:sz w:val="24"/>
                <w:szCs w:val="24"/>
              </w:rPr>
              <w:t xml:space="preserve"> - </w:t>
            </w:r>
            <w:r>
              <w:rPr>
                <w:b/>
                <w:sz w:val="24"/>
                <w:szCs w:val="24"/>
              </w:rPr>
              <w:t xml:space="preserve"> </w:t>
            </w:r>
            <w:r>
              <w:rPr>
                <w:sz w:val="24"/>
                <w:szCs w:val="24"/>
              </w:rPr>
              <w:t xml:space="preserve">The consultation on the draft NDP has started and will finish on 30 January 2017. The documents are on the village website and paper copies are available in the village shop, the village hall, </w:t>
            </w:r>
            <w:smartTag w:uri="urn:schemas-microsoft-com:office:smarttags" w:element="place">
              <w:smartTag w:uri="urn:schemas-microsoft-com:office:smarttags" w:element="PlaceName">
                <w:r>
                  <w:rPr>
                    <w:sz w:val="24"/>
                    <w:szCs w:val="24"/>
                  </w:rPr>
                  <w:t>Wigmore</w:t>
                </w:r>
              </w:smartTag>
              <w:r>
                <w:rPr>
                  <w:sz w:val="24"/>
                  <w:szCs w:val="24"/>
                </w:rPr>
                <w:t xml:space="preserve"> </w:t>
              </w:r>
              <w:smartTag w:uri="urn:schemas-microsoft-com:office:smarttags" w:element="PlaceType">
                <w:r>
                  <w:rPr>
                    <w:sz w:val="24"/>
                    <w:szCs w:val="24"/>
                  </w:rPr>
                  <w:t>Church</w:t>
                </w:r>
              </w:smartTag>
            </w:smartTag>
            <w:r>
              <w:rPr>
                <w:sz w:val="24"/>
                <w:szCs w:val="24"/>
              </w:rPr>
              <w:t>, The Oak and The Castle Inn. There are some spare paper copies of the draft plan. Notices have been put up on all notices boards and the statutory consultees, neighbouring parish councils, local businesses and other interested bodies will be contacted this week.</w:t>
            </w:r>
          </w:p>
          <w:p w:rsidR="00582FA7" w:rsidRDefault="00582FA7" w:rsidP="00A159C2">
            <w:pPr>
              <w:spacing w:after="0" w:line="240" w:lineRule="auto"/>
              <w:rPr>
                <w:b/>
                <w:sz w:val="24"/>
                <w:szCs w:val="24"/>
              </w:rPr>
            </w:pPr>
            <w:r w:rsidRPr="00BF0D2D">
              <w:rPr>
                <w:b/>
                <w:sz w:val="24"/>
                <w:szCs w:val="24"/>
              </w:rPr>
              <w:t>5.4</w:t>
            </w:r>
            <w:r>
              <w:rPr>
                <w:b/>
                <w:sz w:val="24"/>
                <w:szCs w:val="24"/>
              </w:rPr>
              <w:t xml:space="preserve"> Road Safety in Wigmore: </w:t>
            </w:r>
          </w:p>
          <w:p w:rsidR="00582FA7" w:rsidRDefault="00582FA7" w:rsidP="00A159C2">
            <w:pPr>
              <w:spacing w:after="0" w:line="240" w:lineRule="auto"/>
              <w:rPr>
                <w:sz w:val="24"/>
                <w:szCs w:val="24"/>
              </w:rPr>
            </w:pPr>
            <w:r>
              <w:rPr>
                <w:b/>
                <w:sz w:val="24"/>
                <w:szCs w:val="24"/>
              </w:rPr>
              <w:t xml:space="preserve">SIDs - </w:t>
            </w:r>
            <w:r w:rsidRPr="00F41941">
              <w:rPr>
                <w:sz w:val="24"/>
                <w:szCs w:val="24"/>
              </w:rPr>
              <w:t>JR</w:t>
            </w:r>
            <w:r>
              <w:rPr>
                <w:b/>
                <w:sz w:val="24"/>
                <w:szCs w:val="24"/>
              </w:rPr>
              <w:t xml:space="preserve"> </w:t>
            </w:r>
            <w:r w:rsidRPr="00F41941">
              <w:rPr>
                <w:sz w:val="24"/>
                <w:szCs w:val="24"/>
              </w:rPr>
              <w:t xml:space="preserve">informed </w:t>
            </w:r>
            <w:r>
              <w:rPr>
                <w:sz w:val="24"/>
                <w:szCs w:val="24"/>
              </w:rPr>
              <w:t xml:space="preserve">councillors that </w:t>
            </w:r>
            <w:r w:rsidRPr="00F41941">
              <w:rPr>
                <w:sz w:val="24"/>
                <w:szCs w:val="24"/>
              </w:rPr>
              <w:t>SIDs</w:t>
            </w:r>
            <w:r>
              <w:rPr>
                <w:sz w:val="24"/>
                <w:szCs w:val="24"/>
              </w:rPr>
              <w:t xml:space="preserve"> would cost approx £3000 each to buy. Kingsland PC bought two SIDs some years ago but found that new technology quickly made them outdated and maintenance and a rota to move/maintain them proved problematic. Kingsland are now hiring SIDs from Hfds Council at £250 per SID per session. However Luston PC has decided to buy their own. WGPC councillors </w:t>
            </w:r>
            <w:r w:rsidRPr="00AA2665">
              <w:rPr>
                <w:b/>
                <w:sz w:val="24"/>
                <w:szCs w:val="24"/>
              </w:rPr>
              <w:t>DECIDED</w:t>
            </w:r>
            <w:r>
              <w:rPr>
                <w:sz w:val="24"/>
                <w:szCs w:val="24"/>
              </w:rPr>
              <w:t xml:space="preserve"> to concentrate on installing the Village Gateways at either entrance to the village. JR will pursue quotes.  </w:t>
            </w:r>
          </w:p>
          <w:p w:rsidR="00582FA7" w:rsidRDefault="00582FA7" w:rsidP="00A159C2">
            <w:pPr>
              <w:spacing w:after="0" w:line="240" w:lineRule="auto"/>
              <w:rPr>
                <w:sz w:val="24"/>
                <w:szCs w:val="24"/>
              </w:rPr>
            </w:pPr>
            <w:r w:rsidRPr="00E62B39">
              <w:rPr>
                <w:b/>
                <w:sz w:val="24"/>
                <w:szCs w:val="24"/>
              </w:rPr>
              <w:t xml:space="preserve">Bury Lane HGV signs </w:t>
            </w:r>
            <w:r>
              <w:rPr>
                <w:b/>
                <w:sz w:val="24"/>
                <w:szCs w:val="24"/>
              </w:rPr>
              <w:t>–</w:t>
            </w:r>
            <w:r w:rsidRPr="00E62B39">
              <w:rPr>
                <w:b/>
                <w:sz w:val="24"/>
                <w:szCs w:val="24"/>
              </w:rPr>
              <w:t xml:space="preserve"> </w:t>
            </w:r>
            <w:r>
              <w:rPr>
                <w:sz w:val="24"/>
                <w:szCs w:val="24"/>
              </w:rPr>
              <w:t>JR had been contacted by Robin Quant (BBLP) who agreed that this lane should have advisory signs at either end of the lane and that BBLP probably should erect them. JR has asked for a quote and will chase this up.</w:t>
            </w:r>
          </w:p>
          <w:p w:rsidR="00582FA7" w:rsidRDefault="00582FA7" w:rsidP="00A159C2">
            <w:pPr>
              <w:spacing w:after="0" w:line="240" w:lineRule="auto"/>
              <w:rPr>
                <w:sz w:val="24"/>
                <w:szCs w:val="24"/>
              </w:rPr>
            </w:pPr>
            <w:smartTag w:uri="urn:schemas-microsoft-com:office:smarttags" w:element="address">
              <w:smartTag w:uri="urn:schemas-microsoft-com:office:smarttags" w:element="Street">
                <w:r w:rsidRPr="00405DD7">
                  <w:rPr>
                    <w:b/>
                    <w:sz w:val="24"/>
                    <w:szCs w:val="24"/>
                  </w:rPr>
                  <w:t>Ford Street</w:t>
                </w:r>
              </w:smartTag>
            </w:smartTag>
            <w:r w:rsidRPr="00405DD7">
              <w:rPr>
                <w:b/>
                <w:sz w:val="24"/>
                <w:szCs w:val="24"/>
              </w:rPr>
              <w:t>/A4110 junction</w:t>
            </w:r>
            <w:r>
              <w:rPr>
                <w:sz w:val="24"/>
                <w:szCs w:val="24"/>
              </w:rPr>
              <w:t xml:space="preserve">  - A resident has suggested making a level but distinctive footway along the strip of road between The Oak’s wall and </w:t>
            </w:r>
            <w:smartTag w:uri="urn:schemas-microsoft-com:office:smarttags" w:element="address">
              <w:smartTag w:uri="urn:schemas-microsoft-com:office:smarttags" w:element="Street">
                <w:r>
                  <w:rPr>
                    <w:sz w:val="24"/>
                    <w:szCs w:val="24"/>
                  </w:rPr>
                  <w:t>Ford Street</w:t>
                </w:r>
              </w:smartTag>
            </w:smartTag>
            <w:r>
              <w:rPr>
                <w:sz w:val="24"/>
                <w:szCs w:val="24"/>
              </w:rPr>
              <w:t xml:space="preserve">. This would alert drivers that this strip was essentially for pedestrians but vehicles could drive onto it if necessary as is the case in </w:t>
            </w:r>
            <w:smartTag w:uri="urn:schemas-microsoft-com:office:smarttags" w:element="address">
              <w:smartTag w:uri="urn:schemas-microsoft-com:office:smarttags" w:element="Street">
                <w:r>
                  <w:rPr>
                    <w:sz w:val="24"/>
                    <w:szCs w:val="24"/>
                  </w:rPr>
                  <w:t>King Street</w:t>
                </w:r>
              </w:smartTag>
              <w:r>
                <w:rPr>
                  <w:sz w:val="24"/>
                  <w:szCs w:val="24"/>
                </w:rPr>
                <w:t xml:space="preserve"> </w:t>
              </w:r>
              <w:smartTag w:uri="urn:schemas-microsoft-com:office:smarttags" w:element="City">
                <w:r>
                  <w:rPr>
                    <w:sz w:val="24"/>
                    <w:szCs w:val="24"/>
                  </w:rPr>
                  <w:t>Ludlow</w:t>
                </w:r>
              </w:smartTag>
            </w:smartTag>
            <w:r>
              <w:rPr>
                <w:sz w:val="24"/>
                <w:szCs w:val="24"/>
              </w:rPr>
              <w:t xml:space="preserve">. There already is a white line demarcating the </w:t>
            </w:r>
            <w:smartTag w:uri="urn:schemas-microsoft-com:office:smarttags" w:element="address">
              <w:smartTag w:uri="urn:schemas-microsoft-com:office:smarttags" w:element="Street">
                <w:r>
                  <w:rPr>
                    <w:sz w:val="24"/>
                    <w:szCs w:val="24"/>
                  </w:rPr>
                  <w:t>Ford Street</w:t>
                </w:r>
              </w:smartTag>
            </w:smartTag>
            <w:r>
              <w:rPr>
                <w:sz w:val="24"/>
                <w:szCs w:val="24"/>
              </w:rPr>
              <w:t xml:space="preserve"> road from the pedestrian strip which could be repainted and new, coloured tarmac laid on the strip. The water stop cock has been made level with the road surface already. GP will enquire about tarmacking the strip and re-painting the white line. JR will run this past Robin Quant.</w:t>
            </w:r>
          </w:p>
          <w:p w:rsidR="00582FA7" w:rsidRPr="007A79A1" w:rsidRDefault="00582FA7" w:rsidP="00A159C2">
            <w:pPr>
              <w:spacing w:after="0" w:line="240" w:lineRule="auto"/>
              <w:rPr>
                <w:sz w:val="24"/>
                <w:szCs w:val="24"/>
              </w:rPr>
            </w:pPr>
            <w:r w:rsidRPr="007A79A1">
              <w:rPr>
                <w:b/>
                <w:sz w:val="24"/>
                <w:szCs w:val="24"/>
              </w:rPr>
              <w:t xml:space="preserve">Village Gateway signs </w:t>
            </w:r>
            <w:r>
              <w:rPr>
                <w:b/>
                <w:sz w:val="24"/>
                <w:szCs w:val="24"/>
              </w:rPr>
              <w:t>–</w:t>
            </w:r>
            <w:r w:rsidRPr="007A79A1">
              <w:rPr>
                <w:b/>
                <w:sz w:val="24"/>
                <w:szCs w:val="24"/>
              </w:rPr>
              <w:t xml:space="preserve"> </w:t>
            </w:r>
            <w:r>
              <w:rPr>
                <w:sz w:val="24"/>
                <w:szCs w:val="24"/>
              </w:rPr>
              <w:t>JR to proceed with getting quotes and contact Robin Quant re scanning the roads for underlying utilities.</w:t>
            </w:r>
          </w:p>
          <w:p w:rsidR="00582FA7" w:rsidRPr="007A79A1" w:rsidRDefault="00582FA7" w:rsidP="007A79A1">
            <w:pPr>
              <w:spacing w:after="0" w:line="240" w:lineRule="auto"/>
              <w:rPr>
                <w:sz w:val="24"/>
                <w:szCs w:val="24"/>
              </w:rPr>
            </w:pPr>
            <w:r>
              <w:rPr>
                <w:b/>
                <w:sz w:val="24"/>
                <w:szCs w:val="24"/>
              </w:rPr>
              <w:t>5.5</w:t>
            </w:r>
            <w:r w:rsidRPr="007A79A1">
              <w:rPr>
                <w:sz w:val="24"/>
                <w:szCs w:val="24"/>
              </w:rPr>
              <w:t xml:space="preserve"> </w:t>
            </w:r>
            <w:r w:rsidRPr="007A79A1">
              <w:rPr>
                <w:b/>
                <w:sz w:val="24"/>
                <w:szCs w:val="24"/>
              </w:rPr>
              <w:t xml:space="preserve">The Leinthall Starkes and the Cross of the Tree phone box – </w:t>
            </w:r>
            <w:r w:rsidRPr="007A79A1">
              <w:rPr>
                <w:sz w:val="24"/>
                <w:szCs w:val="24"/>
              </w:rPr>
              <w:t>BT and Hfds Council have been notified that WGPC wishes to adopt the LS box and JR is waiting for further details</w:t>
            </w:r>
            <w:r>
              <w:rPr>
                <w:sz w:val="24"/>
                <w:szCs w:val="24"/>
              </w:rPr>
              <w:t xml:space="preserve"> from BT</w:t>
            </w:r>
            <w:r w:rsidRPr="007A79A1">
              <w:rPr>
                <w:sz w:val="24"/>
                <w:szCs w:val="24"/>
              </w:rPr>
              <w:t xml:space="preserve">. The Cross of the Tree phone box </w:t>
            </w:r>
            <w:r>
              <w:rPr>
                <w:sz w:val="24"/>
                <w:szCs w:val="24"/>
              </w:rPr>
              <w:t xml:space="preserve">has proved to have excellent foundations but will be moved to the </w:t>
            </w:r>
            <w:smartTag w:uri="urn:schemas-microsoft-com:office:smarttags" w:element="place">
              <w:smartTag w:uri="urn:schemas-microsoft-com:office:smarttags" w:element="PlaceName">
                <w:r>
                  <w:rPr>
                    <w:sz w:val="24"/>
                    <w:szCs w:val="24"/>
                  </w:rPr>
                  <w:t>Millennium</w:t>
                </w:r>
              </w:smartTag>
              <w:r>
                <w:rPr>
                  <w:sz w:val="24"/>
                  <w:szCs w:val="24"/>
                </w:rPr>
                <w:t xml:space="preserve"> </w:t>
              </w:r>
              <w:smartTag w:uri="urn:schemas-microsoft-com:office:smarttags" w:element="PlaceType">
                <w:r>
                  <w:rPr>
                    <w:sz w:val="24"/>
                    <w:szCs w:val="24"/>
                  </w:rPr>
                  <w:t>Garden</w:t>
                </w:r>
              </w:smartTag>
            </w:smartTag>
            <w:r>
              <w:rPr>
                <w:sz w:val="24"/>
                <w:szCs w:val="24"/>
              </w:rPr>
              <w:t xml:space="preserve"> in due course.</w:t>
            </w:r>
          </w:p>
          <w:p w:rsidR="00582FA7" w:rsidRDefault="00582FA7" w:rsidP="00A159C2">
            <w:pPr>
              <w:spacing w:after="0" w:line="240" w:lineRule="auto"/>
              <w:rPr>
                <w:sz w:val="24"/>
                <w:szCs w:val="24"/>
              </w:rPr>
            </w:pPr>
            <w:r w:rsidRPr="007A79A1">
              <w:rPr>
                <w:b/>
                <w:sz w:val="24"/>
                <w:szCs w:val="24"/>
              </w:rPr>
              <w:t xml:space="preserve">5.6 Millennium Green Silver Birch </w:t>
            </w:r>
            <w:r>
              <w:rPr>
                <w:b/>
                <w:sz w:val="24"/>
                <w:szCs w:val="24"/>
              </w:rPr>
              <w:t>–</w:t>
            </w:r>
            <w:r w:rsidRPr="007A79A1">
              <w:rPr>
                <w:b/>
                <w:sz w:val="24"/>
                <w:szCs w:val="24"/>
              </w:rPr>
              <w:t xml:space="preserve"> </w:t>
            </w:r>
            <w:r>
              <w:rPr>
                <w:sz w:val="24"/>
                <w:szCs w:val="24"/>
              </w:rPr>
              <w:t xml:space="preserve">Powerlines Services have now pruned the tree. Councillors felt that it could sustain taking a little more off the top. GP will discuss this with Powerlines. </w:t>
            </w:r>
          </w:p>
          <w:p w:rsidR="00582FA7" w:rsidRDefault="00582FA7" w:rsidP="00A159C2">
            <w:pPr>
              <w:spacing w:after="0" w:line="240" w:lineRule="auto"/>
              <w:rPr>
                <w:sz w:val="24"/>
                <w:szCs w:val="24"/>
              </w:rPr>
            </w:pPr>
            <w:r w:rsidRPr="007A79A1">
              <w:rPr>
                <w:b/>
                <w:sz w:val="24"/>
                <w:szCs w:val="24"/>
              </w:rPr>
              <w:t>5.7 AED training</w:t>
            </w:r>
            <w:r>
              <w:rPr>
                <w:b/>
                <w:sz w:val="24"/>
                <w:szCs w:val="24"/>
              </w:rPr>
              <w:t xml:space="preserve"> – </w:t>
            </w:r>
            <w:r>
              <w:rPr>
                <w:sz w:val="24"/>
                <w:szCs w:val="24"/>
              </w:rPr>
              <w:t>AED and basic CPR training has been book for Sat. 21 January 2017 10am-12md at the village hall. Posters will go up in the New Year. The course is run by West Mercia Ambulance Service and is free.</w:t>
            </w:r>
          </w:p>
          <w:p w:rsidR="00582FA7" w:rsidRPr="009E60A4" w:rsidRDefault="00582FA7" w:rsidP="00A159C2">
            <w:pPr>
              <w:spacing w:after="0" w:line="240" w:lineRule="auto"/>
              <w:rPr>
                <w:sz w:val="24"/>
                <w:szCs w:val="24"/>
              </w:rPr>
            </w:pPr>
            <w:r w:rsidRPr="009E60A4">
              <w:rPr>
                <w:b/>
                <w:sz w:val="24"/>
                <w:szCs w:val="24"/>
              </w:rPr>
              <w:t xml:space="preserve">5.8 Internet training - </w:t>
            </w:r>
            <w:r>
              <w:rPr>
                <w:b/>
                <w:sz w:val="24"/>
                <w:szCs w:val="24"/>
              </w:rPr>
              <w:t xml:space="preserve"> </w:t>
            </w:r>
            <w:r>
              <w:rPr>
                <w:sz w:val="24"/>
                <w:szCs w:val="24"/>
              </w:rPr>
              <w:t>BC will arrange for free internet training at the village hall in the New Year.</w:t>
            </w:r>
          </w:p>
          <w:p w:rsidR="00582FA7" w:rsidRPr="00314CA6" w:rsidRDefault="00582FA7" w:rsidP="00A159C2">
            <w:pPr>
              <w:spacing w:after="0" w:line="240" w:lineRule="auto"/>
              <w:rPr>
                <w:b/>
                <w:color w:val="993366"/>
                <w:sz w:val="24"/>
                <w:szCs w:val="24"/>
              </w:rPr>
            </w:pPr>
          </w:p>
        </w:tc>
        <w:tc>
          <w:tcPr>
            <w:tcW w:w="1091" w:type="dxa"/>
          </w:tcPr>
          <w:p w:rsidR="00582FA7" w:rsidRPr="00314CA6" w:rsidRDefault="00582FA7" w:rsidP="005578A4">
            <w:pPr>
              <w:spacing w:after="0" w:line="240" w:lineRule="auto"/>
              <w:jc w:val="center"/>
              <w:rPr>
                <w:b/>
                <w:color w:val="993366"/>
                <w:sz w:val="24"/>
                <w:szCs w:val="24"/>
              </w:rPr>
            </w:pPr>
          </w:p>
          <w:p w:rsidR="00582FA7" w:rsidRDefault="00582FA7" w:rsidP="005578A4">
            <w:pPr>
              <w:spacing w:after="0" w:line="240" w:lineRule="auto"/>
              <w:jc w:val="center"/>
              <w:rPr>
                <w:b/>
                <w:color w:val="993366"/>
                <w:sz w:val="24"/>
                <w:szCs w:val="24"/>
              </w:rPr>
            </w:pPr>
          </w:p>
          <w:p w:rsidR="00582FA7" w:rsidRDefault="00582FA7" w:rsidP="005578A4">
            <w:pPr>
              <w:spacing w:after="0" w:line="240" w:lineRule="auto"/>
              <w:jc w:val="center"/>
              <w:rPr>
                <w:b/>
                <w:color w:val="993366"/>
                <w:sz w:val="24"/>
                <w:szCs w:val="24"/>
              </w:rPr>
            </w:pPr>
          </w:p>
          <w:p w:rsidR="00582FA7" w:rsidRDefault="00582FA7" w:rsidP="005578A4">
            <w:pPr>
              <w:spacing w:after="0" w:line="240" w:lineRule="auto"/>
              <w:jc w:val="center"/>
              <w:rPr>
                <w:b/>
                <w:color w:val="993366"/>
                <w:sz w:val="24"/>
                <w:szCs w:val="24"/>
              </w:rPr>
            </w:pPr>
          </w:p>
          <w:p w:rsidR="00582FA7" w:rsidRDefault="00582FA7" w:rsidP="005578A4">
            <w:pPr>
              <w:spacing w:after="0" w:line="240" w:lineRule="auto"/>
              <w:jc w:val="center"/>
              <w:rPr>
                <w:b/>
                <w:color w:val="993366"/>
                <w:sz w:val="24"/>
                <w:szCs w:val="24"/>
              </w:rPr>
            </w:pPr>
          </w:p>
          <w:p w:rsidR="00582FA7" w:rsidRDefault="00582FA7" w:rsidP="005578A4">
            <w:pPr>
              <w:spacing w:after="0" w:line="240" w:lineRule="auto"/>
              <w:jc w:val="center"/>
              <w:rPr>
                <w:b/>
                <w:color w:val="993366"/>
                <w:sz w:val="24"/>
                <w:szCs w:val="24"/>
              </w:rPr>
            </w:pPr>
          </w:p>
          <w:p w:rsidR="00582FA7" w:rsidRDefault="00582FA7" w:rsidP="005578A4">
            <w:pPr>
              <w:spacing w:after="0" w:line="240" w:lineRule="auto"/>
              <w:jc w:val="center"/>
              <w:rPr>
                <w:b/>
                <w:color w:val="993366"/>
                <w:sz w:val="24"/>
                <w:szCs w:val="24"/>
              </w:rPr>
            </w:pPr>
          </w:p>
          <w:p w:rsidR="00582FA7" w:rsidRDefault="00582FA7" w:rsidP="005578A4">
            <w:pPr>
              <w:spacing w:after="0" w:line="240" w:lineRule="auto"/>
              <w:jc w:val="center"/>
              <w:rPr>
                <w:b/>
                <w:color w:val="993366"/>
                <w:sz w:val="24"/>
                <w:szCs w:val="24"/>
              </w:rPr>
            </w:pPr>
          </w:p>
          <w:p w:rsidR="00582FA7" w:rsidRDefault="00582FA7" w:rsidP="005578A4">
            <w:pPr>
              <w:spacing w:after="0" w:line="240" w:lineRule="auto"/>
              <w:jc w:val="center"/>
              <w:rPr>
                <w:b/>
                <w:color w:val="993366"/>
                <w:sz w:val="24"/>
                <w:szCs w:val="24"/>
              </w:rPr>
            </w:pPr>
          </w:p>
          <w:p w:rsidR="00582FA7" w:rsidRDefault="00582FA7" w:rsidP="005578A4">
            <w:pPr>
              <w:spacing w:after="0" w:line="240" w:lineRule="auto"/>
              <w:jc w:val="center"/>
              <w:rPr>
                <w:b/>
                <w:color w:val="993366"/>
                <w:sz w:val="24"/>
                <w:szCs w:val="24"/>
              </w:rPr>
            </w:pPr>
          </w:p>
          <w:p w:rsidR="00582FA7" w:rsidRDefault="00582FA7" w:rsidP="005578A4">
            <w:pPr>
              <w:spacing w:after="0" w:line="240" w:lineRule="auto"/>
              <w:jc w:val="center"/>
              <w:rPr>
                <w:b/>
                <w:color w:val="993366"/>
                <w:sz w:val="24"/>
                <w:szCs w:val="24"/>
              </w:rPr>
            </w:pPr>
          </w:p>
          <w:p w:rsidR="00582FA7" w:rsidRDefault="00582FA7" w:rsidP="005578A4">
            <w:pPr>
              <w:spacing w:after="0" w:line="240" w:lineRule="auto"/>
              <w:jc w:val="center"/>
              <w:rPr>
                <w:b/>
                <w:color w:val="993366"/>
                <w:sz w:val="24"/>
                <w:szCs w:val="24"/>
              </w:rPr>
            </w:pPr>
          </w:p>
          <w:p w:rsidR="00582FA7" w:rsidRDefault="00582FA7" w:rsidP="005578A4">
            <w:pPr>
              <w:spacing w:after="0" w:line="240" w:lineRule="auto"/>
              <w:jc w:val="center"/>
              <w:rPr>
                <w:b/>
                <w:sz w:val="24"/>
                <w:szCs w:val="24"/>
              </w:rPr>
            </w:pPr>
          </w:p>
          <w:p w:rsidR="00582FA7" w:rsidRDefault="00582FA7" w:rsidP="005578A4">
            <w:pPr>
              <w:spacing w:after="0" w:line="240" w:lineRule="auto"/>
              <w:jc w:val="center"/>
              <w:rPr>
                <w:b/>
                <w:sz w:val="24"/>
                <w:szCs w:val="24"/>
              </w:rPr>
            </w:pPr>
            <w:r w:rsidRPr="00E62B39">
              <w:rPr>
                <w:b/>
                <w:sz w:val="24"/>
                <w:szCs w:val="24"/>
              </w:rPr>
              <w:t>JR</w:t>
            </w:r>
          </w:p>
          <w:p w:rsidR="00582FA7" w:rsidRDefault="00582FA7" w:rsidP="005578A4">
            <w:pPr>
              <w:spacing w:after="0" w:line="240" w:lineRule="auto"/>
              <w:jc w:val="center"/>
              <w:rPr>
                <w:b/>
                <w:sz w:val="24"/>
                <w:szCs w:val="24"/>
              </w:rPr>
            </w:pPr>
          </w:p>
          <w:p w:rsidR="00582FA7" w:rsidRDefault="00582FA7" w:rsidP="005578A4">
            <w:pPr>
              <w:spacing w:after="0" w:line="240" w:lineRule="auto"/>
              <w:jc w:val="center"/>
              <w:rPr>
                <w:b/>
                <w:sz w:val="24"/>
                <w:szCs w:val="24"/>
              </w:rPr>
            </w:pPr>
          </w:p>
          <w:p w:rsidR="00582FA7" w:rsidRDefault="00582FA7" w:rsidP="005578A4">
            <w:pPr>
              <w:spacing w:after="0" w:line="240" w:lineRule="auto"/>
              <w:jc w:val="center"/>
              <w:rPr>
                <w:b/>
                <w:sz w:val="24"/>
                <w:szCs w:val="24"/>
              </w:rPr>
            </w:pPr>
          </w:p>
          <w:p w:rsidR="00582FA7" w:rsidRDefault="00582FA7" w:rsidP="005578A4">
            <w:pPr>
              <w:spacing w:after="0" w:line="240" w:lineRule="auto"/>
              <w:jc w:val="center"/>
              <w:rPr>
                <w:b/>
                <w:sz w:val="24"/>
                <w:szCs w:val="24"/>
              </w:rPr>
            </w:pPr>
          </w:p>
          <w:p w:rsidR="00582FA7" w:rsidRDefault="00582FA7" w:rsidP="005578A4">
            <w:pPr>
              <w:spacing w:after="0" w:line="240" w:lineRule="auto"/>
              <w:jc w:val="center"/>
              <w:rPr>
                <w:b/>
                <w:sz w:val="24"/>
                <w:szCs w:val="24"/>
              </w:rPr>
            </w:pPr>
          </w:p>
          <w:p w:rsidR="00582FA7" w:rsidRDefault="00582FA7" w:rsidP="005578A4">
            <w:pPr>
              <w:spacing w:after="0" w:line="240" w:lineRule="auto"/>
              <w:jc w:val="center"/>
              <w:rPr>
                <w:b/>
                <w:sz w:val="24"/>
                <w:szCs w:val="24"/>
              </w:rPr>
            </w:pPr>
          </w:p>
          <w:p w:rsidR="00582FA7" w:rsidRDefault="00582FA7" w:rsidP="005578A4">
            <w:pPr>
              <w:spacing w:after="0" w:line="240" w:lineRule="auto"/>
              <w:jc w:val="center"/>
              <w:rPr>
                <w:b/>
                <w:sz w:val="24"/>
                <w:szCs w:val="24"/>
              </w:rPr>
            </w:pPr>
          </w:p>
          <w:p w:rsidR="00582FA7" w:rsidRDefault="00582FA7" w:rsidP="005578A4">
            <w:pPr>
              <w:spacing w:after="0" w:line="240" w:lineRule="auto"/>
              <w:jc w:val="center"/>
              <w:rPr>
                <w:b/>
                <w:sz w:val="24"/>
                <w:szCs w:val="24"/>
              </w:rPr>
            </w:pPr>
          </w:p>
          <w:p w:rsidR="00582FA7" w:rsidRDefault="00582FA7" w:rsidP="005578A4">
            <w:pPr>
              <w:spacing w:after="0" w:line="240" w:lineRule="auto"/>
              <w:jc w:val="center"/>
              <w:rPr>
                <w:b/>
                <w:sz w:val="24"/>
                <w:szCs w:val="24"/>
              </w:rPr>
            </w:pPr>
          </w:p>
          <w:p w:rsidR="00582FA7" w:rsidRDefault="00582FA7" w:rsidP="005578A4">
            <w:pPr>
              <w:spacing w:after="0" w:line="240" w:lineRule="auto"/>
              <w:jc w:val="center"/>
              <w:rPr>
                <w:b/>
                <w:sz w:val="24"/>
                <w:szCs w:val="24"/>
              </w:rPr>
            </w:pPr>
          </w:p>
          <w:p w:rsidR="00582FA7" w:rsidRDefault="00582FA7" w:rsidP="005578A4">
            <w:pPr>
              <w:spacing w:after="0" w:line="240" w:lineRule="auto"/>
              <w:jc w:val="center"/>
              <w:rPr>
                <w:b/>
                <w:sz w:val="24"/>
                <w:szCs w:val="24"/>
              </w:rPr>
            </w:pPr>
          </w:p>
          <w:p w:rsidR="00582FA7" w:rsidRDefault="00582FA7" w:rsidP="005578A4">
            <w:pPr>
              <w:spacing w:after="0" w:line="240" w:lineRule="auto"/>
              <w:jc w:val="center"/>
              <w:rPr>
                <w:b/>
                <w:sz w:val="24"/>
                <w:szCs w:val="24"/>
              </w:rPr>
            </w:pPr>
          </w:p>
          <w:p w:rsidR="00582FA7" w:rsidRDefault="00582FA7" w:rsidP="005578A4">
            <w:pPr>
              <w:spacing w:after="0" w:line="240" w:lineRule="auto"/>
              <w:jc w:val="center"/>
              <w:rPr>
                <w:b/>
                <w:sz w:val="24"/>
                <w:szCs w:val="24"/>
              </w:rPr>
            </w:pPr>
          </w:p>
          <w:p w:rsidR="00582FA7" w:rsidRDefault="00582FA7" w:rsidP="005578A4">
            <w:pPr>
              <w:spacing w:after="0" w:line="240" w:lineRule="auto"/>
              <w:jc w:val="center"/>
              <w:rPr>
                <w:b/>
                <w:sz w:val="24"/>
                <w:szCs w:val="24"/>
              </w:rPr>
            </w:pPr>
          </w:p>
          <w:p w:rsidR="00582FA7" w:rsidRDefault="00582FA7" w:rsidP="005578A4">
            <w:pPr>
              <w:spacing w:after="0" w:line="240" w:lineRule="auto"/>
              <w:jc w:val="center"/>
              <w:rPr>
                <w:b/>
                <w:sz w:val="24"/>
                <w:szCs w:val="24"/>
              </w:rPr>
            </w:pPr>
          </w:p>
          <w:p w:rsidR="00582FA7" w:rsidRDefault="00582FA7" w:rsidP="005578A4">
            <w:pPr>
              <w:spacing w:after="0" w:line="240" w:lineRule="auto"/>
              <w:jc w:val="center"/>
              <w:rPr>
                <w:b/>
                <w:sz w:val="24"/>
                <w:szCs w:val="24"/>
              </w:rPr>
            </w:pPr>
          </w:p>
          <w:p w:rsidR="00582FA7" w:rsidRDefault="00582FA7" w:rsidP="005578A4">
            <w:pPr>
              <w:spacing w:after="0" w:line="240" w:lineRule="auto"/>
              <w:jc w:val="center"/>
              <w:rPr>
                <w:b/>
                <w:sz w:val="24"/>
                <w:szCs w:val="24"/>
              </w:rPr>
            </w:pPr>
          </w:p>
          <w:p w:rsidR="00582FA7" w:rsidRDefault="00582FA7" w:rsidP="005578A4">
            <w:pPr>
              <w:spacing w:after="0" w:line="240" w:lineRule="auto"/>
              <w:jc w:val="center"/>
              <w:rPr>
                <w:b/>
                <w:sz w:val="24"/>
                <w:szCs w:val="24"/>
              </w:rPr>
            </w:pPr>
            <w:r>
              <w:rPr>
                <w:b/>
                <w:sz w:val="24"/>
                <w:szCs w:val="24"/>
              </w:rPr>
              <w:t>GP</w:t>
            </w:r>
          </w:p>
          <w:p w:rsidR="00582FA7" w:rsidRDefault="00582FA7" w:rsidP="005578A4">
            <w:pPr>
              <w:spacing w:after="0" w:line="240" w:lineRule="auto"/>
              <w:jc w:val="center"/>
              <w:rPr>
                <w:b/>
                <w:sz w:val="24"/>
                <w:szCs w:val="24"/>
              </w:rPr>
            </w:pPr>
          </w:p>
          <w:p w:rsidR="00582FA7" w:rsidRDefault="00582FA7" w:rsidP="005578A4">
            <w:pPr>
              <w:spacing w:after="0" w:line="240" w:lineRule="auto"/>
              <w:jc w:val="center"/>
              <w:rPr>
                <w:b/>
                <w:sz w:val="24"/>
                <w:szCs w:val="24"/>
              </w:rPr>
            </w:pPr>
            <w:r>
              <w:rPr>
                <w:b/>
                <w:sz w:val="24"/>
                <w:szCs w:val="24"/>
              </w:rPr>
              <w:t>JR</w:t>
            </w:r>
          </w:p>
          <w:p w:rsidR="00582FA7" w:rsidRDefault="00582FA7" w:rsidP="005578A4">
            <w:pPr>
              <w:spacing w:after="0" w:line="240" w:lineRule="auto"/>
              <w:jc w:val="center"/>
              <w:rPr>
                <w:b/>
                <w:sz w:val="24"/>
                <w:szCs w:val="24"/>
              </w:rPr>
            </w:pPr>
          </w:p>
          <w:p w:rsidR="00582FA7" w:rsidRDefault="00582FA7" w:rsidP="005578A4">
            <w:pPr>
              <w:spacing w:after="0" w:line="240" w:lineRule="auto"/>
              <w:jc w:val="center"/>
              <w:rPr>
                <w:b/>
                <w:sz w:val="24"/>
                <w:szCs w:val="24"/>
              </w:rPr>
            </w:pPr>
          </w:p>
          <w:p w:rsidR="00582FA7" w:rsidRDefault="00582FA7" w:rsidP="005578A4">
            <w:pPr>
              <w:spacing w:after="0" w:line="240" w:lineRule="auto"/>
              <w:jc w:val="center"/>
              <w:rPr>
                <w:b/>
                <w:sz w:val="24"/>
                <w:szCs w:val="24"/>
              </w:rPr>
            </w:pPr>
          </w:p>
          <w:p w:rsidR="00582FA7" w:rsidRDefault="00582FA7" w:rsidP="005578A4">
            <w:pPr>
              <w:spacing w:after="0" w:line="240" w:lineRule="auto"/>
              <w:jc w:val="center"/>
              <w:rPr>
                <w:b/>
                <w:sz w:val="24"/>
                <w:szCs w:val="24"/>
              </w:rPr>
            </w:pPr>
          </w:p>
          <w:p w:rsidR="00582FA7" w:rsidRDefault="00582FA7" w:rsidP="005578A4">
            <w:pPr>
              <w:spacing w:after="0" w:line="240" w:lineRule="auto"/>
              <w:jc w:val="center"/>
              <w:rPr>
                <w:b/>
                <w:sz w:val="24"/>
                <w:szCs w:val="24"/>
              </w:rPr>
            </w:pPr>
            <w:r>
              <w:rPr>
                <w:b/>
                <w:sz w:val="24"/>
                <w:szCs w:val="24"/>
              </w:rPr>
              <w:t>GP</w:t>
            </w:r>
          </w:p>
          <w:p w:rsidR="00582FA7" w:rsidRDefault="00582FA7" w:rsidP="005578A4">
            <w:pPr>
              <w:spacing w:after="0" w:line="240" w:lineRule="auto"/>
              <w:jc w:val="center"/>
              <w:rPr>
                <w:b/>
                <w:sz w:val="24"/>
                <w:szCs w:val="24"/>
              </w:rPr>
            </w:pPr>
          </w:p>
          <w:p w:rsidR="00582FA7" w:rsidRDefault="00582FA7" w:rsidP="005578A4">
            <w:pPr>
              <w:spacing w:after="0" w:line="240" w:lineRule="auto"/>
              <w:jc w:val="center"/>
              <w:rPr>
                <w:b/>
                <w:sz w:val="24"/>
                <w:szCs w:val="24"/>
              </w:rPr>
            </w:pPr>
            <w:r>
              <w:rPr>
                <w:b/>
                <w:sz w:val="24"/>
                <w:szCs w:val="24"/>
              </w:rPr>
              <w:t>GP</w:t>
            </w:r>
          </w:p>
          <w:p w:rsidR="00582FA7" w:rsidRDefault="00582FA7" w:rsidP="005578A4">
            <w:pPr>
              <w:spacing w:after="0" w:line="240" w:lineRule="auto"/>
              <w:jc w:val="center"/>
              <w:rPr>
                <w:b/>
                <w:sz w:val="24"/>
                <w:szCs w:val="24"/>
              </w:rPr>
            </w:pPr>
          </w:p>
          <w:p w:rsidR="00582FA7" w:rsidRDefault="00582FA7" w:rsidP="005578A4">
            <w:pPr>
              <w:spacing w:after="0" w:line="240" w:lineRule="auto"/>
              <w:jc w:val="center"/>
              <w:rPr>
                <w:b/>
                <w:sz w:val="24"/>
                <w:szCs w:val="24"/>
              </w:rPr>
            </w:pPr>
          </w:p>
          <w:p w:rsidR="00582FA7" w:rsidRDefault="00582FA7" w:rsidP="005578A4">
            <w:pPr>
              <w:spacing w:after="0" w:line="240" w:lineRule="auto"/>
              <w:jc w:val="center"/>
              <w:rPr>
                <w:b/>
                <w:sz w:val="24"/>
                <w:szCs w:val="24"/>
              </w:rPr>
            </w:pPr>
          </w:p>
          <w:p w:rsidR="00582FA7" w:rsidRDefault="00582FA7" w:rsidP="005578A4">
            <w:pPr>
              <w:spacing w:after="0" w:line="240" w:lineRule="auto"/>
              <w:jc w:val="center"/>
              <w:rPr>
                <w:b/>
                <w:sz w:val="24"/>
                <w:szCs w:val="24"/>
              </w:rPr>
            </w:pPr>
          </w:p>
          <w:p w:rsidR="00582FA7" w:rsidRDefault="00582FA7" w:rsidP="005578A4">
            <w:pPr>
              <w:spacing w:after="0" w:line="240" w:lineRule="auto"/>
              <w:jc w:val="center"/>
              <w:rPr>
                <w:b/>
                <w:sz w:val="24"/>
                <w:szCs w:val="24"/>
              </w:rPr>
            </w:pPr>
            <w:r>
              <w:rPr>
                <w:b/>
                <w:sz w:val="24"/>
                <w:szCs w:val="24"/>
              </w:rPr>
              <w:t>BC</w:t>
            </w:r>
          </w:p>
          <w:p w:rsidR="00582FA7" w:rsidRPr="00E62B39" w:rsidRDefault="00582FA7" w:rsidP="005578A4">
            <w:pPr>
              <w:spacing w:after="0" w:line="240" w:lineRule="auto"/>
              <w:jc w:val="center"/>
              <w:rPr>
                <w:b/>
                <w:sz w:val="24"/>
                <w:szCs w:val="24"/>
              </w:rPr>
            </w:pPr>
          </w:p>
        </w:tc>
      </w:tr>
      <w:tr w:rsidR="00582FA7" w:rsidRPr="00314CA6" w:rsidTr="00CB797F">
        <w:trPr>
          <w:trHeight w:val="70"/>
        </w:trPr>
        <w:tc>
          <w:tcPr>
            <w:tcW w:w="602" w:type="dxa"/>
          </w:tcPr>
          <w:p w:rsidR="00582FA7" w:rsidRPr="002B078D" w:rsidRDefault="00582FA7" w:rsidP="005540BD">
            <w:pPr>
              <w:spacing w:after="0" w:line="240" w:lineRule="auto"/>
              <w:ind w:left="142"/>
              <w:rPr>
                <w:b/>
                <w:sz w:val="24"/>
                <w:szCs w:val="24"/>
              </w:rPr>
            </w:pPr>
            <w:r w:rsidRPr="002B078D">
              <w:rPr>
                <w:b/>
                <w:sz w:val="24"/>
                <w:szCs w:val="24"/>
              </w:rPr>
              <w:t>6</w:t>
            </w:r>
          </w:p>
        </w:tc>
        <w:tc>
          <w:tcPr>
            <w:tcW w:w="8858" w:type="dxa"/>
          </w:tcPr>
          <w:p w:rsidR="00582FA7" w:rsidRPr="002B078D" w:rsidRDefault="00582FA7" w:rsidP="002B078D">
            <w:pPr>
              <w:spacing w:after="0" w:line="240" w:lineRule="auto"/>
              <w:rPr>
                <w:b/>
                <w:sz w:val="24"/>
                <w:szCs w:val="24"/>
              </w:rPr>
            </w:pPr>
            <w:r w:rsidRPr="002B078D">
              <w:rPr>
                <w:b/>
                <w:sz w:val="24"/>
                <w:szCs w:val="24"/>
              </w:rPr>
              <w:t xml:space="preserve">Finance:  </w:t>
            </w:r>
          </w:p>
          <w:p w:rsidR="00582FA7" w:rsidRPr="002B078D" w:rsidRDefault="00582FA7" w:rsidP="002B078D">
            <w:pPr>
              <w:spacing w:after="0" w:line="240" w:lineRule="auto"/>
              <w:rPr>
                <w:b/>
                <w:sz w:val="24"/>
                <w:szCs w:val="24"/>
              </w:rPr>
            </w:pPr>
            <w:r>
              <w:rPr>
                <w:b/>
                <w:sz w:val="24"/>
                <w:szCs w:val="24"/>
              </w:rPr>
              <w:t>6</w:t>
            </w:r>
            <w:r w:rsidRPr="002B078D">
              <w:rPr>
                <w:b/>
                <w:sz w:val="24"/>
                <w:szCs w:val="24"/>
              </w:rPr>
              <w:t>.1 All Payments</w:t>
            </w:r>
            <w:r w:rsidRPr="002B078D">
              <w:rPr>
                <w:sz w:val="24"/>
                <w:szCs w:val="24"/>
              </w:rPr>
              <w:t xml:space="preserve"> from the General Fu</w:t>
            </w:r>
            <w:r>
              <w:rPr>
                <w:sz w:val="24"/>
                <w:szCs w:val="24"/>
              </w:rPr>
              <w:t>nd as shown below. Proposer - BC; Seconded – VH</w:t>
            </w:r>
            <w:r w:rsidRPr="002B078D">
              <w:rPr>
                <w:sz w:val="24"/>
                <w:szCs w:val="24"/>
              </w:rPr>
              <w:t xml:space="preserve">. </w:t>
            </w:r>
            <w:r w:rsidRPr="002B078D">
              <w:rPr>
                <w:b/>
                <w:sz w:val="24"/>
                <w:szCs w:val="24"/>
              </w:rPr>
              <w:t xml:space="preserve">APPROVED </w:t>
            </w:r>
            <w:r w:rsidRPr="002B078D">
              <w:rPr>
                <w:sz w:val="24"/>
                <w:szCs w:val="24"/>
              </w:rPr>
              <w:t>unanimously.</w:t>
            </w:r>
          </w:p>
          <w:p w:rsidR="00582FA7" w:rsidRDefault="00582FA7" w:rsidP="002B078D">
            <w:pPr>
              <w:spacing w:after="0" w:line="240" w:lineRule="auto"/>
              <w:rPr>
                <w:sz w:val="24"/>
                <w:szCs w:val="24"/>
              </w:rPr>
            </w:pPr>
            <w:r>
              <w:rPr>
                <w:b/>
                <w:sz w:val="24"/>
                <w:szCs w:val="24"/>
              </w:rPr>
              <w:t>6</w:t>
            </w:r>
            <w:r w:rsidRPr="002B078D">
              <w:rPr>
                <w:b/>
                <w:sz w:val="24"/>
                <w:szCs w:val="24"/>
              </w:rPr>
              <w:t>.2</w:t>
            </w:r>
            <w:r w:rsidRPr="002B078D">
              <w:rPr>
                <w:sz w:val="24"/>
                <w:szCs w:val="24"/>
              </w:rPr>
              <w:t xml:space="preserve"> </w:t>
            </w:r>
            <w:r w:rsidRPr="002B078D">
              <w:rPr>
                <w:b/>
                <w:sz w:val="24"/>
                <w:szCs w:val="24"/>
              </w:rPr>
              <w:t>All Payments</w:t>
            </w:r>
            <w:r w:rsidRPr="002B078D">
              <w:rPr>
                <w:sz w:val="24"/>
                <w:szCs w:val="24"/>
              </w:rPr>
              <w:t xml:space="preserve"> from the Lenghtsman/P3 Fund as shown below. Proposer - </w:t>
            </w:r>
            <w:r>
              <w:rPr>
                <w:sz w:val="24"/>
                <w:szCs w:val="24"/>
              </w:rPr>
              <w:t>BC</w:t>
            </w:r>
            <w:r w:rsidRPr="002B078D">
              <w:rPr>
                <w:sz w:val="24"/>
                <w:szCs w:val="24"/>
              </w:rPr>
              <w:t xml:space="preserve">; Seconded – </w:t>
            </w:r>
            <w:r>
              <w:rPr>
                <w:sz w:val="24"/>
                <w:szCs w:val="24"/>
              </w:rPr>
              <w:t>VH</w:t>
            </w:r>
            <w:r w:rsidRPr="002B078D">
              <w:rPr>
                <w:sz w:val="24"/>
                <w:szCs w:val="24"/>
              </w:rPr>
              <w:t xml:space="preserve">. </w:t>
            </w:r>
            <w:r w:rsidRPr="002B078D">
              <w:rPr>
                <w:b/>
                <w:sz w:val="24"/>
                <w:szCs w:val="24"/>
              </w:rPr>
              <w:t xml:space="preserve">APPROVED </w:t>
            </w:r>
            <w:r w:rsidRPr="002B078D">
              <w:rPr>
                <w:sz w:val="24"/>
                <w:szCs w:val="24"/>
              </w:rPr>
              <w:t>unanimously.</w:t>
            </w:r>
          </w:p>
          <w:p w:rsidR="00582FA7" w:rsidRDefault="00582FA7" w:rsidP="002B078D">
            <w:pPr>
              <w:spacing w:after="0" w:line="240" w:lineRule="auto"/>
              <w:rPr>
                <w:sz w:val="24"/>
                <w:szCs w:val="24"/>
              </w:rPr>
            </w:pPr>
            <w:r w:rsidRPr="002B078D">
              <w:rPr>
                <w:b/>
                <w:sz w:val="24"/>
                <w:szCs w:val="24"/>
              </w:rPr>
              <w:t xml:space="preserve">6.3 2017-18 Budget and Precept - </w:t>
            </w:r>
            <w:r>
              <w:rPr>
                <w:b/>
                <w:sz w:val="24"/>
                <w:szCs w:val="24"/>
              </w:rPr>
              <w:t xml:space="preserve"> </w:t>
            </w:r>
            <w:r w:rsidRPr="002B078D">
              <w:rPr>
                <w:sz w:val="24"/>
                <w:szCs w:val="24"/>
              </w:rPr>
              <w:t>VH</w:t>
            </w:r>
            <w:r>
              <w:rPr>
                <w:sz w:val="24"/>
                <w:szCs w:val="24"/>
              </w:rPr>
              <w:t xml:space="preserve"> presented the proposed 2017-18 budget and precept to councillors. (See Appendix 1). It was noted that grants for the Lengthsman/P3 scheme are being reduced in 2017-18 and will be further reduced in 2018-19 and will be gone by 2019-20 leaving parish councils to pay for all these works. Concern was also raised that the government is considering putting a cap on the amount by which parish and town councils can raise their precepts at a time when parish councils are being asked to take on more work in their communities. Taking these considerations into account the finance working party suggested that the 2017-18 precept be increased from £15,000 to £17,500. Proposer – VH; Seconded – GP. </w:t>
            </w:r>
            <w:r w:rsidRPr="009E53DE">
              <w:rPr>
                <w:b/>
                <w:sz w:val="24"/>
                <w:szCs w:val="24"/>
              </w:rPr>
              <w:t>ACCEPTED</w:t>
            </w:r>
            <w:r>
              <w:rPr>
                <w:sz w:val="24"/>
                <w:szCs w:val="24"/>
              </w:rPr>
              <w:t xml:space="preserve"> unanimously.</w:t>
            </w:r>
          </w:p>
          <w:p w:rsidR="00582FA7" w:rsidRPr="002B078D" w:rsidRDefault="00582FA7" w:rsidP="002B078D">
            <w:pPr>
              <w:spacing w:after="0" w:line="240" w:lineRule="auto"/>
              <w:rPr>
                <w:b/>
                <w:sz w:val="24"/>
                <w:szCs w:val="24"/>
              </w:rPr>
            </w:pPr>
            <w:r>
              <w:rPr>
                <w:sz w:val="24"/>
                <w:szCs w:val="24"/>
              </w:rPr>
              <w:t>BC suggested that WGPC develop a three year rolling plan of projects for the group parishes. This was AGREED and a meeting will be called in the New Year to explore options.</w:t>
            </w:r>
          </w:p>
          <w:p w:rsidR="00582FA7" w:rsidRPr="002B078D" w:rsidRDefault="00582FA7" w:rsidP="00881C80">
            <w:pPr>
              <w:spacing w:after="0" w:line="240" w:lineRule="auto"/>
              <w:rPr>
                <w:sz w:val="24"/>
                <w:szCs w:val="24"/>
              </w:rPr>
            </w:pPr>
          </w:p>
        </w:tc>
        <w:tc>
          <w:tcPr>
            <w:tcW w:w="1091" w:type="dxa"/>
          </w:tcPr>
          <w:p w:rsidR="00582FA7" w:rsidRPr="00314CA6" w:rsidRDefault="00582FA7" w:rsidP="00702A91">
            <w:pPr>
              <w:spacing w:after="0" w:line="240" w:lineRule="auto"/>
              <w:jc w:val="center"/>
              <w:rPr>
                <w:b/>
                <w:color w:val="993366"/>
                <w:sz w:val="24"/>
                <w:szCs w:val="24"/>
              </w:rPr>
            </w:pPr>
          </w:p>
          <w:p w:rsidR="00582FA7" w:rsidRPr="00314CA6" w:rsidRDefault="00582FA7" w:rsidP="00702A91">
            <w:pPr>
              <w:spacing w:after="0" w:line="240" w:lineRule="auto"/>
              <w:jc w:val="center"/>
              <w:rPr>
                <w:b/>
                <w:color w:val="993366"/>
                <w:sz w:val="24"/>
                <w:szCs w:val="24"/>
              </w:rPr>
            </w:pPr>
          </w:p>
          <w:p w:rsidR="00582FA7" w:rsidRPr="00314CA6" w:rsidRDefault="00582FA7" w:rsidP="00702A91">
            <w:pPr>
              <w:spacing w:after="0" w:line="240" w:lineRule="auto"/>
              <w:jc w:val="center"/>
              <w:rPr>
                <w:b/>
                <w:color w:val="993366"/>
                <w:sz w:val="24"/>
                <w:szCs w:val="24"/>
              </w:rPr>
            </w:pPr>
          </w:p>
          <w:p w:rsidR="00582FA7" w:rsidRPr="00314CA6" w:rsidRDefault="00582FA7" w:rsidP="00702A91">
            <w:pPr>
              <w:spacing w:after="0" w:line="240" w:lineRule="auto"/>
              <w:jc w:val="center"/>
              <w:rPr>
                <w:b/>
                <w:color w:val="993366"/>
                <w:sz w:val="24"/>
                <w:szCs w:val="24"/>
              </w:rPr>
            </w:pPr>
          </w:p>
          <w:p w:rsidR="00582FA7" w:rsidRPr="00314CA6" w:rsidRDefault="00582FA7" w:rsidP="00702A91">
            <w:pPr>
              <w:spacing w:after="0" w:line="240" w:lineRule="auto"/>
              <w:jc w:val="center"/>
              <w:rPr>
                <w:b/>
                <w:color w:val="993366"/>
                <w:sz w:val="24"/>
                <w:szCs w:val="24"/>
              </w:rPr>
            </w:pPr>
          </w:p>
          <w:p w:rsidR="00582FA7" w:rsidRPr="00314CA6" w:rsidRDefault="00582FA7" w:rsidP="00702A91">
            <w:pPr>
              <w:spacing w:after="0" w:line="240" w:lineRule="auto"/>
              <w:jc w:val="center"/>
              <w:rPr>
                <w:b/>
                <w:color w:val="993366"/>
                <w:sz w:val="24"/>
                <w:szCs w:val="24"/>
              </w:rPr>
            </w:pPr>
          </w:p>
          <w:p w:rsidR="00582FA7" w:rsidRPr="00314CA6" w:rsidRDefault="00582FA7" w:rsidP="00702A91">
            <w:pPr>
              <w:spacing w:after="0" w:line="240" w:lineRule="auto"/>
              <w:jc w:val="center"/>
              <w:rPr>
                <w:b/>
                <w:color w:val="993366"/>
                <w:sz w:val="24"/>
                <w:szCs w:val="24"/>
              </w:rPr>
            </w:pPr>
          </w:p>
          <w:p w:rsidR="00582FA7" w:rsidRDefault="00582FA7" w:rsidP="002B078D">
            <w:pPr>
              <w:spacing w:after="0" w:line="240" w:lineRule="auto"/>
              <w:jc w:val="center"/>
              <w:rPr>
                <w:b/>
                <w:color w:val="993366"/>
                <w:sz w:val="24"/>
                <w:szCs w:val="24"/>
              </w:rPr>
            </w:pPr>
          </w:p>
          <w:p w:rsidR="00582FA7" w:rsidRDefault="00582FA7" w:rsidP="002B078D">
            <w:pPr>
              <w:spacing w:after="0" w:line="240" w:lineRule="auto"/>
              <w:jc w:val="center"/>
              <w:rPr>
                <w:b/>
                <w:color w:val="993366"/>
                <w:sz w:val="24"/>
                <w:szCs w:val="24"/>
              </w:rPr>
            </w:pPr>
          </w:p>
          <w:p w:rsidR="00582FA7" w:rsidRDefault="00582FA7" w:rsidP="002B078D">
            <w:pPr>
              <w:spacing w:after="0" w:line="240" w:lineRule="auto"/>
              <w:jc w:val="center"/>
              <w:rPr>
                <w:b/>
                <w:color w:val="993366"/>
                <w:sz w:val="24"/>
                <w:szCs w:val="24"/>
              </w:rPr>
            </w:pPr>
          </w:p>
          <w:p w:rsidR="00582FA7" w:rsidRDefault="00582FA7" w:rsidP="002B078D">
            <w:pPr>
              <w:spacing w:after="0" w:line="240" w:lineRule="auto"/>
              <w:jc w:val="center"/>
              <w:rPr>
                <w:b/>
                <w:color w:val="993366"/>
                <w:sz w:val="24"/>
                <w:szCs w:val="24"/>
              </w:rPr>
            </w:pPr>
          </w:p>
          <w:p w:rsidR="00582FA7" w:rsidRDefault="00582FA7" w:rsidP="002B078D">
            <w:pPr>
              <w:spacing w:after="0" w:line="240" w:lineRule="auto"/>
              <w:jc w:val="center"/>
              <w:rPr>
                <w:b/>
                <w:color w:val="993366"/>
                <w:sz w:val="24"/>
                <w:szCs w:val="24"/>
              </w:rPr>
            </w:pPr>
          </w:p>
          <w:p w:rsidR="00582FA7" w:rsidRDefault="00582FA7" w:rsidP="002B078D">
            <w:pPr>
              <w:spacing w:after="0" w:line="240" w:lineRule="auto"/>
              <w:jc w:val="center"/>
              <w:rPr>
                <w:b/>
                <w:color w:val="993366"/>
                <w:sz w:val="24"/>
                <w:szCs w:val="24"/>
              </w:rPr>
            </w:pPr>
          </w:p>
          <w:p w:rsidR="00582FA7" w:rsidRDefault="00582FA7" w:rsidP="002B078D">
            <w:pPr>
              <w:spacing w:after="0" w:line="240" w:lineRule="auto"/>
              <w:jc w:val="center"/>
              <w:rPr>
                <w:b/>
                <w:color w:val="993366"/>
                <w:sz w:val="24"/>
                <w:szCs w:val="24"/>
              </w:rPr>
            </w:pPr>
          </w:p>
          <w:p w:rsidR="00582FA7" w:rsidRDefault="00582FA7" w:rsidP="002B078D">
            <w:pPr>
              <w:spacing w:after="0" w:line="240" w:lineRule="auto"/>
              <w:jc w:val="center"/>
              <w:rPr>
                <w:b/>
                <w:color w:val="993366"/>
                <w:sz w:val="24"/>
                <w:szCs w:val="24"/>
              </w:rPr>
            </w:pPr>
          </w:p>
          <w:p w:rsidR="00582FA7" w:rsidRPr="00EA79A0" w:rsidRDefault="00582FA7" w:rsidP="002B078D">
            <w:pPr>
              <w:spacing w:after="0" w:line="240" w:lineRule="auto"/>
              <w:jc w:val="center"/>
              <w:rPr>
                <w:b/>
                <w:sz w:val="24"/>
                <w:szCs w:val="24"/>
              </w:rPr>
            </w:pPr>
            <w:r w:rsidRPr="00EA79A0">
              <w:rPr>
                <w:b/>
                <w:sz w:val="24"/>
                <w:szCs w:val="24"/>
              </w:rPr>
              <w:t>JR</w:t>
            </w:r>
          </w:p>
        </w:tc>
      </w:tr>
      <w:tr w:rsidR="00582FA7" w:rsidRPr="00314CA6" w:rsidTr="00CB797F">
        <w:trPr>
          <w:trHeight w:val="460"/>
        </w:trPr>
        <w:tc>
          <w:tcPr>
            <w:tcW w:w="602" w:type="dxa"/>
          </w:tcPr>
          <w:p w:rsidR="00582FA7" w:rsidRPr="00154376" w:rsidRDefault="00582FA7" w:rsidP="005540BD">
            <w:pPr>
              <w:spacing w:after="0" w:line="240" w:lineRule="auto"/>
              <w:ind w:left="142"/>
              <w:rPr>
                <w:b/>
                <w:sz w:val="24"/>
                <w:szCs w:val="24"/>
              </w:rPr>
            </w:pPr>
            <w:r w:rsidRPr="00154376">
              <w:rPr>
                <w:b/>
                <w:sz w:val="24"/>
                <w:szCs w:val="24"/>
              </w:rPr>
              <w:t>7</w:t>
            </w:r>
          </w:p>
        </w:tc>
        <w:tc>
          <w:tcPr>
            <w:tcW w:w="8858" w:type="dxa"/>
          </w:tcPr>
          <w:p w:rsidR="00582FA7" w:rsidRPr="00154376" w:rsidRDefault="00582FA7" w:rsidP="006E7B1F">
            <w:pPr>
              <w:spacing w:after="0" w:line="240" w:lineRule="auto"/>
              <w:rPr>
                <w:b/>
                <w:sz w:val="24"/>
                <w:szCs w:val="24"/>
              </w:rPr>
            </w:pPr>
            <w:r w:rsidRPr="00154376">
              <w:rPr>
                <w:b/>
                <w:sz w:val="24"/>
                <w:szCs w:val="24"/>
              </w:rPr>
              <w:t>Planning:</w:t>
            </w:r>
          </w:p>
          <w:p w:rsidR="00582FA7" w:rsidRDefault="00582FA7" w:rsidP="006E7B1F">
            <w:pPr>
              <w:spacing w:after="0" w:line="240" w:lineRule="auto"/>
              <w:rPr>
                <w:sz w:val="24"/>
                <w:szCs w:val="24"/>
              </w:rPr>
            </w:pPr>
            <w:r w:rsidRPr="00154376">
              <w:rPr>
                <w:b/>
                <w:sz w:val="24"/>
                <w:szCs w:val="24"/>
              </w:rPr>
              <w:t xml:space="preserve">7.1 </w:t>
            </w:r>
            <w:r w:rsidRPr="00154376">
              <w:rPr>
                <w:sz w:val="24"/>
                <w:szCs w:val="24"/>
              </w:rPr>
              <w:t>To consider the following applications:</w:t>
            </w:r>
          </w:p>
          <w:p w:rsidR="00582FA7" w:rsidRDefault="00582FA7" w:rsidP="006E7B1F">
            <w:pPr>
              <w:spacing w:after="0" w:line="240" w:lineRule="auto"/>
              <w:rPr>
                <w:sz w:val="24"/>
                <w:szCs w:val="24"/>
              </w:rPr>
            </w:pPr>
            <w:r>
              <w:rPr>
                <w:b/>
                <w:sz w:val="24"/>
                <w:szCs w:val="24"/>
              </w:rPr>
              <w:t xml:space="preserve">    </w:t>
            </w:r>
            <w:r w:rsidRPr="00213443">
              <w:rPr>
                <w:sz w:val="24"/>
                <w:szCs w:val="24"/>
              </w:rPr>
              <w:t xml:space="preserve">*163583 </w:t>
            </w:r>
            <w:r>
              <w:rPr>
                <w:sz w:val="24"/>
                <w:szCs w:val="24"/>
              </w:rPr>
              <w:t>–</w:t>
            </w:r>
            <w:r w:rsidRPr="00213443">
              <w:rPr>
                <w:sz w:val="24"/>
                <w:szCs w:val="24"/>
              </w:rPr>
              <w:t xml:space="preserve"> </w:t>
            </w:r>
            <w:r>
              <w:rPr>
                <w:sz w:val="24"/>
                <w:szCs w:val="24"/>
              </w:rPr>
              <w:t>Land off Brook Lane – Proposed dwelling.</w:t>
            </w:r>
          </w:p>
          <w:p w:rsidR="00582FA7" w:rsidRDefault="00582FA7" w:rsidP="006E7B1F">
            <w:pPr>
              <w:spacing w:after="0" w:line="240" w:lineRule="auto"/>
              <w:rPr>
                <w:sz w:val="24"/>
                <w:szCs w:val="24"/>
              </w:rPr>
            </w:pPr>
            <w:r>
              <w:rPr>
                <w:sz w:val="24"/>
                <w:szCs w:val="24"/>
              </w:rPr>
              <w:t xml:space="preserve">       Following discussion on this application, the councillors </w:t>
            </w:r>
            <w:r w:rsidRPr="008877B0">
              <w:rPr>
                <w:b/>
                <w:sz w:val="24"/>
                <w:szCs w:val="24"/>
              </w:rPr>
              <w:t>DECIDED</w:t>
            </w:r>
            <w:r>
              <w:rPr>
                <w:sz w:val="24"/>
                <w:szCs w:val="24"/>
              </w:rPr>
              <w:t xml:space="preserve"> unanimously to   </w:t>
            </w:r>
          </w:p>
          <w:p w:rsidR="00582FA7" w:rsidRDefault="00582FA7" w:rsidP="006E7B1F">
            <w:pPr>
              <w:spacing w:after="0" w:line="240" w:lineRule="auto"/>
              <w:rPr>
                <w:sz w:val="24"/>
                <w:szCs w:val="24"/>
              </w:rPr>
            </w:pPr>
            <w:r>
              <w:rPr>
                <w:sz w:val="24"/>
                <w:szCs w:val="24"/>
              </w:rPr>
              <w:t xml:space="preserve">       object to this application on the following grounds:</w:t>
            </w:r>
          </w:p>
          <w:p w:rsidR="00582FA7" w:rsidRDefault="00582FA7" w:rsidP="006E7B1F">
            <w:pPr>
              <w:spacing w:after="0" w:line="240" w:lineRule="auto"/>
              <w:rPr>
                <w:sz w:val="24"/>
                <w:szCs w:val="24"/>
              </w:rPr>
            </w:pPr>
            <w:r>
              <w:rPr>
                <w:sz w:val="24"/>
                <w:szCs w:val="24"/>
              </w:rPr>
              <w:t xml:space="preserve">       a) the proposed property will overshadow, overlook and reduce the privacy of  </w:t>
            </w:r>
          </w:p>
          <w:p w:rsidR="00582FA7" w:rsidRDefault="00582FA7" w:rsidP="006E7B1F">
            <w:pPr>
              <w:spacing w:after="0" w:line="240" w:lineRule="auto"/>
              <w:rPr>
                <w:sz w:val="24"/>
                <w:szCs w:val="24"/>
              </w:rPr>
            </w:pPr>
            <w:r>
              <w:rPr>
                <w:sz w:val="24"/>
                <w:szCs w:val="24"/>
              </w:rPr>
              <w:t xml:space="preserve">           neighbouring properties.</w:t>
            </w:r>
          </w:p>
          <w:p w:rsidR="00582FA7" w:rsidRDefault="00582FA7" w:rsidP="006E7B1F">
            <w:pPr>
              <w:spacing w:after="0" w:line="240" w:lineRule="auto"/>
              <w:rPr>
                <w:sz w:val="24"/>
                <w:szCs w:val="24"/>
              </w:rPr>
            </w:pPr>
            <w:r>
              <w:rPr>
                <w:sz w:val="24"/>
                <w:szCs w:val="24"/>
              </w:rPr>
              <w:t xml:space="preserve">       b) the proposal will result in the loss of an ecologically important habitat.</w:t>
            </w:r>
          </w:p>
          <w:p w:rsidR="00582FA7" w:rsidRDefault="00582FA7" w:rsidP="006E7B1F">
            <w:pPr>
              <w:spacing w:after="0" w:line="240" w:lineRule="auto"/>
              <w:rPr>
                <w:sz w:val="24"/>
                <w:szCs w:val="24"/>
              </w:rPr>
            </w:pPr>
            <w:r>
              <w:rPr>
                <w:sz w:val="24"/>
                <w:szCs w:val="24"/>
              </w:rPr>
              <w:t xml:space="preserve">       c) the proposal is out of keeping with neighbouring properties and will have a  </w:t>
            </w:r>
          </w:p>
          <w:p w:rsidR="00582FA7" w:rsidRDefault="00582FA7" w:rsidP="006E7B1F">
            <w:pPr>
              <w:spacing w:after="0" w:line="240" w:lineRule="auto"/>
              <w:rPr>
                <w:sz w:val="24"/>
                <w:szCs w:val="24"/>
              </w:rPr>
            </w:pPr>
            <w:r>
              <w:rPr>
                <w:sz w:val="24"/>
                <w:szCs w:val="24"/>
              </w:rPr>
              <w:t xml:space="preserve">           detrimental effect on the listed buildings in the conservation area.</w:t>
            </w:r>
          </w:p>
          <w:p w:rsidR="00582FA7" w:rsidRDefault="00582FA7" w:rsidP="006E7B1F">
            <w:pPr>
              <w:spacing w:after="0" w:line="240" w:lineRule="auto"/>
              <w:rPr>
                <w:sz w:val="24"/>
                <w:szCs w:val="24"/>
              </w:rPr>
            </w:pPr>
            <w:r>
              <w:rPr>
                <w:sz w:val="24"/>
                <w:szCs w:val="24"/>
              </w:rPr>
              <w:t xml:space="preserve">       d) access to and from the A4110 is via a narrow lane with restricted visibility splays</w:t>
            </w:r>
          </w:p>
          <w:p w:rsidR="00582FA7" w:rsidRDefault="00582FA7" w:rsidP="006E7B1F">
            <w:pPr>
              <w:spacing w:after="0" w:line="240" w:lineRule="auto"/>
              <w:rPr>
                <w:sz w:val="24"/>
                <w:szCs w:val="24"/>
              </w:rPr>
            </w:pPr>
            <w:r>
              <w:rPr>
                <w:sz w:val="24"/>
                <w:szCs w:val="24"/>
              </w:rPr>
              <w:t xml:space="preserve">            and sight lines. </w:t>
            </w:r>
          </w:p>
          <w:p w:rsidR="00582FA7" w:rsidRDefault="00582FA7" w:rsidP="006E7B1F">
            <w:pPr>
              <w:spacing w:after="0" w:line="240" w:lineRule="auto"/>
              <w:rPr>
                <w:sz w:val="24"/>
                <w:szCs w:val="24"/>
              </w:rPr>
            </w:pPr>
            <w:r>
              <w:rPr>
                <w:sz w:val="24"/>
                <w:szCs w:val="24"/>
              </w:rPr>
              <w:t xml:space="preserve">       e) access to the property will be via a public bridleway and no permission has been </w:t>
            </w:r>
          </w:p>
          <w:p w:rsidR="00582FA7" w:rsidRDefault="00582FA7" w:rsidP="006E7B1F">
            <w:pPr>
              <w:spacing w:after="0" w:line="240" w:lineRule="auto"/>
              <w:rPr>
                <w:sz w:val="24"/>
                <w:szCs w:val="24"/>
              </w:rPr>
            </w:pPr>
            <w:r>
              <w:rPr>
                <w:sz w:val="24"/>
                <w:szCs w:val="24"/>
              </w:rPr>
              <w:t xml:space="preserve">            sought to use motor vehicles on this lane.</w:t>
            </w:r>
          </w:p>
          <w:p w:rsidR="00582FA7" w:rsidRDefault="00582FA7" w:rsidP="006E7B1F">
            <w:pPr>
              <w:spacing w:after="0" w:line="240" w:lineRule="auto"/>
              <w:rPr>
                <w:sz w:val="24"/>
                <w:szCs w:val="24"/>
              </w:rPr>
            </w:pPr>
            <w:r>
              <w:rPr>
                <w:sz w:val="24"/>
                <w:szCs w:val="24"/>
              </w:rPr>
              <w:t xml:space="preserve">       f) Brook Lane floods in heavy rain. In 2007 after heavy rains flooded Brook Lane and </w:t>
            </w:r>
          </w:p>
          <w:p w:rsidR="00582FA7" w:rsidRDefault="00582FA7" w:rsidP="006E7B1F">
            <w:pPr>
              <w:spacing w:after="0" w:line="240" w:lineRule="auto"/>
              <w:rPr>
                <w:sz w:val="24"/>
                <w:szCs w:val="24"/>
              </w:rPr>
            </w:pPr>
            <w:r>
              <w:rPr>
                <w:sz w:val="24"/>
                <w:szCs w:val="24"/>
              </w:rPr>
              <w:t xml:space="preserve">          Wigmore village, a flood protection channel was installed along Brook Lane which </w:t>
            </w:r>
          </w:p>
          <w:p w:rsidR="00582FA7" w:rsidRDefault="00582FA7" w:rsidP="006E7B1F">
            <w:pPr>
              <w:spacing w:after="0" w:line="240" w:lineRule="auto"/>
              <w:rPr>
                <w:sz w:val="24"/>
                <w:szCs w:val="24"/>
              </w:rPr>
            </w:pPr>
            <w:r>
              <w:rPr>
                <w:sz w:val="24"/>
                <w:szCs w:val="24"/>
              </w:rPr>
              <w:t xml:space="preserve">           included building access bridges across Brook Lane for certain properties. The </w:t>
            </w:r>
          </w:p>
          <w:p w:rsidR="00582FA7" w:rsidRDefault="00582FA7" w:rsidP="006E7B1F">
            <w:pPr>
              <w:spacing w:after="0" w:line="240" w:lineRule="auto"/>
              <w:rPr>
                <w:sz w:val="24"/>
                <w:szCs w:val="24"/>
              </w:rPr>
            </w:pPr>
            <w:r>
              <w:rPr>
                <w:sz w:val="24"/>
                <w:szCs w:val="24"/>
              </w:rPr>
              <w:t xml:space="preserve">           proposed new access for the property goes right across the brook just before the   </w:t>
            </w:r>
          </w:p>
          <w:p w:rsidR="00582FA7" w:rsidRDefault="00582FA7" w:rsidP="006E7B1F">
            <w:pPr>
              <w:spacing w:after="0" w:line="240" w:lineRule="auto"/>
              <w:rPr>
                <w:sz w:val="24"/>
                <w:szCs w:val="24"/>
              </w:rPr>
            </w:pPr>
            <w:r>
              <w:rPr>
                <w:sz w:val="24"/>
                <w:szCs w:val="24"/>
              </w:rPr>
              <w:t xml:space="preserve">           point where water diverts into the channel. This will increase the risk of Brook   </w:t>
            </w:r>
          </w:p>
          <w:p w:rsidR="00582FA7" w:rsidRDefault="00582FA7" w:rsidP="006E7B1F">
            <w:pPr>
              <w:spacing w:after="0" w:line="240" w:lineRule="auto"/>
              <w:rPr>
                <w:sz w:val="24"/>
                <w:szCs w:val="24"/>
              </w:rPr>
            </w:pPr>
            <w:r>
              <w:rPr>
                <w:sz w:val="24"/>
                <w:szCs w:val="24"/>
              </w:rPr>
              <w:t xml:space="preserve">           Lane once more and presents an increased risk of flooding to the rest of Wigmore </w:t>
            </w:r>
          </w:p>
          <w:p w:rsidR="00582FA7" w:rsidRDefault="00582FA7" w:rsidP="006E7B1F">
            <w:pPr>
              <w:spacing w:after="0" w:line="240" w:lineRule="auto"/>
              <w:rPr>
                <w:sz w:val="24"/>
                <w:szCs w:val="24"/>
              </w:rPr>
            </w:pPr>
            <w:r>
              <w:rPr>
                <w:sz w:val="24"/>
                <w:szCs w:val="24"/>
              </w:rPr>
              <w:t xml:space="preserve">           Village. </w:t>
            </w:r>
          </w:p>
          <w:p w:rsidR="00582FA7" w:rsidRDefault="00582FA7" w:rsidP="006E7B1F">
            <w:pPr>
              <w:spacing w:after="0" w:line="240" w:lineRule="auto"/>
              <w:rPr>
                <w:sz w:val="24"/>
                <w:szCs w:val="24"/>
              </w:rPr>
            </w:pPr>
            <w:r>
              <w:rPr>
                <w:sz w:val="24"/>
                <w:szCs w:val="24"/>
              </w:rPr>
              <w:t xml:space="preserve">       *163829 – Land at Pear Tree Farm, Wigmore – non-material amendment to 150115.     </w:t>
            </w:r>
          </w:p>
          <w:p w:rsidR="00582FA7" w:rsidRPr="00213443" w:rsidRDefault="00582FA7" w:rsidP="006E7B1F">
            <w:pPr>
              <w:spacing w:after="0" w:line="240" w:lineRule="auto"/>
              <w:rPr>
                <w:sz w:val="24"/>
                <w:szCs w:val="24"/>
              </w:rPr>
            </w:pPr>
            <w:r>
              <w:rPr>
                <w:sz w:val="24"/>
                <w:szCs w:val="24"/>
              </w:rPr>
              <w:t xml:space="preserve">         Change of House type of Plot 3 from Type A to Type B. No objections.</w:t>
            </w:r>
          </w:p>
          <w:p w:rsidR="00582FA7" w:rsidRPr="00154376" w:rsidRDefault="00582FA7" w:rsidP="006E7B1F">
            <w:pPr>
              <w:spacing w:after="0" w:line="240" w:lineRule="auto"/>
              <w:rPr>
                <w:sz w:val="24"/>
                <w:szCs w:val="24"/>
              </w:rPr>
            </w:pPr>
            <w:r w:rsidRPr="00154376">
              <w:rPr>
                <w:b/>
                <w:sz w:val="24"/>
                <w:szCs w:val="24"/>
              </w:rPr>
              <w:t>7.2</w:t>
            </w:r>
            <w:r w:rsidRPr="00154376">
              <w:rPr>
                <w:b/>
              </w:rPr>
              <w:t xml:space="preserve"> </w:t>
            </w:r>
            <w:r w:rsidRPr="00154376">
              <w:rPr>
                <w:sz w:val="24"/>
                <w:szCs w:val="24"/>
              </w:rPr>
              <w:t>Updates on the following applications:</w:t>
            </w:r>
          </w:p>
          <w:p w:rsidR="00582FA7" w:rsidRPr="00154376" w:rsidRDefault="00582FA7" w:rsidP="006E7B1F">
            <w:pPr>
              <w:spacing w:after="0" w:line="240" w:lineRule="auto"/>
              <w:ind w:left="180"/>
              <w:rPr>
                <w:sz w:val="24"/>
                <w:szCs w:val="24"/>
              </w:rPr>
            </w:pPr>
            <w:r w:rsidRPr="00154376">
              <w:rPr>
                <w:sz w:val="24"/>
                <w:szCs w:val="24"/>
              </w:rPr>
              <w:t>*163101 – Mortimer Country Stores, Broad Street Wigmore, HR6 9UJ – Installation of 3 no. sun blinds to the front windows. Approved.</w:t>
            </w:r>
          </w:p>
          <w:p w:rsidR="00582FA7" w:rsidRPr="00154376" w:rsidRDefault="00582FA7" w:rsidP="006E7B1F">
            <w:pPr>
              <w:spacing w:after="0" w:line="240" w:lineRule="auto"/>
              <w:ind w:left="180"/>
              <w:rPr>
                <w:sz w:val="24"/>
                <w:szCs w:val="24"/>
              </w:rPr>
            </w:pPr>
            <w:r w:rsidRPr="00154376">
              <w:rPr>
                <w:sz w:val="24"/>
                <w:szCs w:val="24"/>
              </w:rPr>
              <w:t>*163338 – Wigmore School Academy, Ford Street Wigmore HR6 9UW – Construction of a   detached single-storey building containing e no. classrooms, to replace existing single &amp; double mobile classroom units. Approved.</w:t>
            </w:r>
          </w:p>
          <w:p w:rsidR="00582FA7" w:rsidRPr="00154376" w:rsidRDefault="00582FA7" w:rsidP="006E7B1F">
            <w:pPr>
              <w:spacing w:after="0" w:line="240" w:lineRule="auto"/>
              <w:ind w:left="180"/>
              <w:rPr>
                <w:i/>
                <w:sz w:val="24"/>
                <w:szCs w:val="24"/>
              </w:rPr>
            </w:pPr>
            <w:r w:rsidRPr="00154376">
              <w:rPr>
                <w:sz w:val="24"/>
                <w:szCs w:val="24"/>
              </w:rPr>
              <w:t>*163236 – Agricultural building for fodder storage at Brinshope HR6 9UR – request for extension of commencement deadline. Rejected</w:t>
            </w:r>
          </w:p>
          <w:p w:rsidR="00582FA7" w:rsidRPr="00154376" w:rsidRDefault="00582FA7" w:rsidP="006E7B1F">
            <w:pPr>
              <w:spacing w:after="0" w:line="240" w:lineRule="auto"/>
              <w:ind w:left="180"/>
              <w:rPr>
                <w:sz w:val="24"/>
                <w:szCs w:val="24"/>
              </w:rPr>
            </w:pPr>
            <w:r w:rsidRPr="00154376">
              <w:rPr>
                <w:sz w:val="24"/>
                <w:szCs w:val="24"/>
              </w:rPr>
              <w:t>*163443 – The Cottage, Leinthall Starkes, SY8 2HL – Proposed extensions &amp; alterations to dwelling. No decision as yet.</w:t>
            </w:r>
          </w:p>
          <w:p w:rsidR="00582FA7" w:rsidRPr="00154376" w:rsidRDefault="00582FA7" w:rsidP="00152E69">
            <w:pPr>
              <w:spacing w:after="0" w:line="240" w:lineRule="auto"/>
              <w:rPr>
                <w:sz w:val="24"/>
                <w:szCs w:val="24"/>
              </w:rPr>
            </w:pPr>
            <w:r w:rsidRPr="00154376">
              <w:rPr>
                <w:sz w:val="24"/>
                <w:szCs w:val="24"/>
              </w:rPr>
              <w:t xml:space="preserve">*163528 – Deerfold Cottage, Ongar Street Lingen, SY7 0EE – Proposed ground floor </w:t>
            </w:r>
            <w:r>
              <w:rPr>
                <w:sz w:val="24"/>
                <w:szCs w:val="24"/>
              </w:rPr>
              <w:t xml:space="preserve"> </w:t>
            </w:r>
            <w:r w:rsidRPr="00154376">
              <w:rPr>
                <w:sz w:val="24"/>
                <w:szCs w:val="24"/>
              </w:rPr>
              <w:t>extensions. No decision as yet.</w:t>
            </w:r>
          </w:p>
        </w:tc>
        <w:tc>
          <w:tcPr>
            <w:tcW w:w="1091" w:type="dxa"/>
          </w:tcPr>
          <w:p w:rsidR="00582FA7" w:rsidRDefault="00582FA7" w:rsidP="003D656A">
            <w:pPr>
              <w:spacing w:after="0" w:line="240" w:lineRule="auto"/>
              <w:jc w:val="center"/>
              <w:rPr>
                <w:b/>
                <w:color w:val="993366"/>
                <w:sz w:val="24"/>
                <w:szCs w:val="24"/>
              </w:rPr>
            </w:pPr>
          </w:p>
          <w:p w:rsidR="00582FA7" w:rsidRDefault="00582FA7" w:rsidP="003D656A">
            <w:pPr>
              <w:spacing w:after="0" w:line="240" w:lineRule="auto"/>
              <w:jc w:val="center"/>
              <w:rPr>
                <w:b/>
                <w:color w:val="993366"/>
                <w:sz w:val="24"/>
                <w:szCs w:val="24"/>
              </w:rPr>
            </w:pPr>
          </w:p>
          <w:p w:rsidR="00582FA7" w:rsidRDefault="00582FA7" w:rsidP="003D656A">
            <w:pPr>
              <w:spacing w:after="0" w:line="240" w:lineRule="auto"/>
              <w:jc w:val="center"/>
              <w:rPr>
                <w:b/>
                <w:color w:val="993366"/>
                <w:sz w:val="24"/>
                <w:szCs w:val="24"/>
              </w:rPr>
            </w:pPr>
          </w:p>
          <w:p w:rsidR="00582FA7" w:rsidRDefault="00582FA7" w:rsidP="003D656A">
            <w:pPr>
              <w:spacing w:after="0" w:line="240" w:lineRule="auto"/>
              <w:jc w:val="center"/>
              <w:rPr>
                <w:b/>
                <w:color w:val="993366"/>
                <w:sz w:val="24"/>
                <w:szCs w:val="24"/>
              </w:rPr>
            </w:pPr>
          </w:p>
          <w:p w:rsidR="00582FA7" w:rsidRPr="00AD7400" w:rsidRDefault="00582FA7" w:rsidP="003D656A">
            <w:pPr>
              <w:spacing w:after="0" w:line="240" w:lineRule="auto"/>
              <w:jc w:val="center"/>
              <w:rPr>
                <w:b/>
                <w:sz w:val="24"/>
                <w:szCs w:val="24"/>
              </w:rPr>
            </w:pPr>
            <w:r w:rsidRPr="00AD7400">
              <w:rPr>
                <w:b/>
                <w:sz w:val="24"/>
                <w:szCs w:val="24"/>
              </w:rPr>
              <w:t>JR</w:t>
            </w:r>
          </w:p>
        </w:tc>
      </w:tr>
      <w:tr w:rsidR="00582FA7" w:rsidRPr="00314CA6" w:rsidTr="00CB797F">
        <w:trPr>
          <w:trHeight w:val="835"/>
        </w:trPr>
        <w:tc>
          <w:tcPr>
            <w:tcW w:w="602" w:type="dxa"/>
          </w:tcPr>
          <w:p w:rsidR="00582FA7" w:rsidRPr="00EF0533" w:rsidRDefault="00582FA7" w:rsidP="005540BD">
            <w:pPr>
              <w:spacing w:after="0" w:line="240" w:lineRule="auto"/>
              <w:ind w:left="142"/>
              <w:rPr>
                <w:b/>
                <w:sz w:val="24"/>
                <w:szCs w:val="24"/>
              </w:rPr>
            </w:pPr>
            <w:r w:rsidRPr="00EF0533">
              <w:rPr>
                <w:b/>
                <w:sz w:val="24"/>
                <w:szCs w:val="24"/>
              </w:rPr>
              <w:t>8</w:t>
            </w:r>
          </w:p>
        </w:tc>
        <w:tc>
          <w:tcPr>
            <w:tcW w:w="8858" w:type="dxa"/>
          </w:tcPr>
          <w:p w:rsidR="00582FA7" w:rsidRPr="00EF0533" w:rsidRDefault="00582FA7" w:rsidP="006E7B1F">
            <w:pPr>
              <w:spacing w:after="0" w:line="240" w:lineRule="auto"/>
              <w:rPr>
                <w:sz w:val="24"/>
                <w:szCs w:val="24"/>
              </w:rPr>
            </w:pPr>
            <w:r w:rsidRPr="00EF0533">
              <w:rPr>
                <w:b/>
                <w:sz w:val="24"/>
                <w:szCs w:val="24"/>
              </w:rPr>
              <w:t xml:space="preserve">To consider proposed changes to the Definitive Map for Wigmore: </w:t>
            </w:r>
            <w:r>
              <w:rPr>
                <w:sz w:val="24"/>
                <w:szCs w:val="24"/>
              </w:rPr>
              <w:t xml:space="preserve">Councillors did not have any objections to the changes but wished to know who is responsible for any costs incurred as a result e.g. changes to signs. JR will make enquiries. </w:t>
            </w:r>
          </w:p>
        </w:tc>
        <w:tc>
          <w:tcPr>
            <w:tcW w:w="1091" w:type="dxa"/>
          </w:tcPr>
          <w:p w:rsidR="00582FA7" w:rsidRPr="00314CA6" w:rsidRDefault="00582FA7" w:rsidP="005540BD">
            <w:pPr>
              <w:spacing w:after="0" w:line="240" w:lineRule="auto"/>
              <w:jc w:val="center"/>
              <w:rPr>
                <w:b/>
                <w:color w:val="993366"/>
                <w:sz w:val="24"/>
                <w:szCs w:val="24"/>
              </w:rPr>
            </w:pPr>
          </w:p>
          <w:p w:rsidR="00582FA7" w:rsidRDefault="00582FA7" w:rsidP="0008073E">
            <w:pPr>
              <w:spacing w:after="0" w:line="240" w:lineRule="auto"/>
              <w:jc w:val="center"/>
              <w:rPr>
                <w:b/>
                <w:color w:val="993366"/>
                <w:sz w:val="24"/>
                <w:szCs w:val="24"/>
              </w:rPr>
            </w:pPr>
          </w:p>
          <w:p w:rsidR="00582FA7" w:rsidRDefault="00582FA7" w:rsidP="0008073E">
            <w:pPr>
              <w:spacing w:after="0" w:line="240" w:lineRule="auto"/>
              <w:jc w:val="center"/>
              <w:rPr>
                <w:b/>
                <w:sz w:val="24"/>
                <w:szCs w:val="24"/>
              </w:rPr>
            </w:pPr>
            <w:r w:rsidRPr="00EF0533">
              <w:rPr>
                <w:b/>
                <w:sz w:val="24"/>
                <w:szCs w:val="24"/>
              </w:rPr>
              <w:t>JR</w:t>
            </w:r>
          </w:p>
          <w:p w:rsidR="00582FA7" w:rsidRPr="00EF0533" w:rsidRDefault="00582FA7" w:rsidP="0008073E">
            <w:pPr>
              <w:spacing w:after="0" w:line="240" w:lineRule="auto"/>
              <w:jc w:val="center"/>
              <w:rPr>
                <w:b/>
                <w:sz w:val="24"/>
                <w:szCs w:val="24"/>
              </w:rPr>
            </w:pPr>
          </w:p>
        </w:tc>
      </w:tr>
      <w:tr w:rsidR="00582FA7" w:rsidRPr="00314CA6" w:rsidTr="00CB797F">
        <w:trPr>
          <w:trHeight w:val="835"/>
        </w:trPr>
        <w:tc>
          <w:tcPr>
            <w:tcW w:w="602" w:type="dxa"/>
          </w:tcPr>
          <w:p w:rsidR="00582FA7" w:rsidRPr="00AB07B0" w:rsidRDefault="00582FA7" w:rsidP="005540BD">
            <w:pPr>
              <w:spacing w:after="0" w:line="240" w:lineRule="auto"/>
              <w:ind w:left="142"/>
              <w:rPr>
                <w:b/>
                <w:sz w:val="24"/>
                <w:szCs w:val="24"/>
              </w:rPr>
            </w:pPr>
            <w:r w:rsidRPr="00AB07B0">
              <w:rPr>
                <w:b/>
                <w:sz w:val="24"/>
                <w:szCs w:val="24"/>
              </w:rPr>
              <w:t>9</w:t>
            </w:r>
          </w:p>
        </w:tc>
        <w:tc>
          <w:tcPr>
            <w:tcW w:w="8858" w:type="dxa"/>
          </w:tcPr>
          <w:p w:rsidR="00582FA7" w:rsidRDefault="00582FA7" w:rsidP="00152E69">
            <w:pPr>
              <w:spacing w:after="0" w:line="240" w:lineRule="auto"/>
              <w:rPr>
                <w:sz w:val="24"/>
                <w:szCs w:val="24"/>
              </w:rPr>
            </w:pPr>
            <w:r w:rsidRPr="00AB07B0">
              <w:rPr>
                <w:b/>
                <w:sz w:val="24"/>
                <w:szCs w:val="24"/>
              </w:rPr>
              <w:t xml:space="preserve">Allowance Scheme for Paris or Town Councillors: </w:t>
            </w:r>
            <w:r>
              <w:rPr>
                <w:sz w:val="24"/>
                <w:szCs w:val="24"/>
              </w:rPr>
              <w:t>This scheme, if adopted by the parish council, would allow parish councillors to claim an allowance for childcare and dependents’carers’</w:t>
            </w:r>
            <w:r w:rsidRPr="00AB07B0">
              <w:rPr>
                <w:sz w:val="24"/>
                <w:szCs w:val="24"/>
              </w:rPr>
              <w:t xml:space="preserve"> </w:t>
            </w:r>
            <w:r>
              <w:rPr>
                <w:sz w:val="24"/>
                <w:szCs w:val="24"/>
              </w:rPr>
              <w:t>costs. Due to time constraints this item is to be discussed at January’s meeting.</w:t>
            </w:r>
          </w:p>
          <w:p w:rsidR="00582FA7" w:rsidRPr="00AB07B0" w:rsidRDefault="00582FA7" w:rsidP="00152E69">
            <w:pPr>
              <w:spacing w:after="0" w:line="240" w:lineRule="auto"/>
              <w:rPr>
                <w:sz w:val="24"/>
                <w:szCs w:val="24"/>
              </w:rPr>
            </w:pPr>
          </w:p>
        </w:tc>
        <w:tc>
          <w:tcPr>
            <w:tcW w:w="1091" w:type="dxa"/>
          </w:tcPr>
          <w:p w:rsidR="00582FA7" w:rsidRPr="00314CA6" w:rsidRDefault="00582FA7" w:rsidP="005540BD">
            <w:pPr>
              <w:spacing w:after="0" w:line="240" w:lineRule="auto"/>
              <w:jc w:val="center"/>
              <w:rPr>
                <w:b/>
                <w:color w:val="993366"/>
                <w:sz w:val="24"/>
                <w:szCs w:val="24"/>
              </w:rPr>
            </w:pPr>
          </w:p>
        </w:tc>
      </w:tr>
      <w:tr w:rsidR="00582FA7" w:rsidRPr="00314CA6" w:rsidTr="00CB797F">
        <w:trPr>
          <w:trHeight w:val="70"/>
        </w:trPr>
        <w:tc>
          <w:tcPr>
            <w:tcW w:w="602" w:type="dxa"/>
          </w:tcPr>
          <w:p w:rsidR="00582FA7" w:rsidRPr="00AB07B0" w:rsidRDefault="00582FA7" w:rsidP="005540BD">
            <w:pPr>
              <w:spacing w:after="0" w:line="240" w:lineRule="auto"/>
              <w:ind w:left="142"/>
              <w:rPr>
                <w:b/>
                <w:sz w:val="24"/>
                <w:szCs w:val="24"/>
              </w:rPr>
            </w:pPr>
            <w:r w:rsidRPr="00AB07B0">
              <w:rPr>
                <w:b/>
                <w:sz w:val="24"/>
                <w:szCs w:val="24"/>
              </w:rPr>
              <w:t>10</w:t>
            </w:r>
          </w:p>
        </w:tc>
        <w:tc>
          <w:tcPr>
            <w:tcW w:w="8858" w:type="dxa"/>
          </w:tcPr>
          <w:p w:rsidR="00582FA7" w:rsidRDefault="00582FA7" w:rsidP="00A324A4">
            <w:pPr>
              <w:spacing w:after="0" w:line="240" w:lineRule="auto"/>
              <w:rPr>
                <w:sz w:val="24"/>
                <w:szCs w:val="24"/>
              </w:rPr>
            </w:pPr>
            <w:r w:rsidRPr="00AB07B0">
              <w:rPr>
                <w:b/>
                <w:sz w:val="24"/>
                <w:szCs w:val="24"/>
              </w:rPr>
              <w:t xml:space="preserve">Herefordshire Council Consultation: </w:t>
            </w:r>
            <w:r>
              <w:rPr>
                <w:sz w:val="24"/>
                <w:szCs w:val="24"/>
              </w:rPr>
              <w:t>The Marches Freight Strategy consultation. Due to time constraints this item will be discussed at January’s Meeting.</w:t>
            </w:r>
          </w:p>
          <w:p w:rsidR="00582FA7" w:rsidRPr="00AB07B0" w:rsidRDefault="00582FA7" w:rsidP="00A324A4">
            <w:pPr>
              <w:spacing w:after="0" w:line="240" w:lineRule="auto"/>
              <w:rPr>
                <w:sz w:val="24"/>
                <w:szCs w:val="24"/>
                <w:highlight w:val="yellow"/>
              </w:rPr>
            </w:pPr>
          </w:p>
        </w:tc>
        <w:tc>
          <w:tcPr>
            <w:tcW w:w="1091" w:type="dxa"/>
          </w:tcPr>
          <w:p w:rsidR="00582FA7" w:rsidRDefault="00582FA7" w:rsidP="00837598">
            <w:pPr>
              <w:spacing w:after="0" w:line="240" w:lineRule="auto"/>
              <w:jc w:val="center"/>
              <w:rPr>
                <w:b/>
                <w:color w:val="993366"/>
                <w:sz w:val="24"/>
                <w:szCs w:val="24"/>
              </w:rPr>
            </w:pPr>
          </w:p>
          <w:p w:rsidR="00582FA7" w:rsidRPr="00314CA6" w:rsidRDefault="00582FA7" w:rsidP="00837598">
            <w:pPr>
              <w:spacing w:after="0" w:line="240" w:lineRule="auto"/>
              <w:jc w:val="center"/>
              <w:rPr>
                <w:b/>
                <w:color w:val="993366"/>
                <w:sz w:val="24"/>
                <w:szCs w:val="24"/>
              </w:rPr>
            </w:pPr>
          </w:p>
        </w:tc>
      </w:tr>
      <w:tr w:rsidR="00582FA7" w:rsidRPr="00314CA6" w:rsidTr="00CB797F">
        <w:trPr>
          <w:trHeight w:val="70"/>
        </w:trPr>
        <w:tc>
          <w:tcPr>
            <w:tcW w:w="602" w:type="dxa"/>
          </w:tcPr>
          <w:p w:rsidR="00582FA7" w:rsidRPr="00AB07B0" w:rsidRDefault="00582FA7" w:rsidP="005540BD">
            <w:pPr>
              <w:spacing w:after="0" w:line="240" w:lineRule="auto"/>
              <w:ind w:left="142"/>
              <w:rPr>
                <w:b/>
                <w:sz w:val="24"/>
                <w:szCs w:val="24"/>
              </w:rPr>
            </w:pPr>
            <w:r w:rsidRPr="00AB07B0">
              <w:rPr>
                <w:b/>
                <w:sz w:val="24"/>
                <w:szCs w:val="24"/>
              </w:rPr>
              <w:t>11</w:t>
            </w:r>
          </w:p>
        </w:tc>
        <w:tc>
          <w:tcPr>
            <w:tcW w:w="8858" w:type="dxa"/>
          </w:tcPr>
          <w:p w:rsidR="00582FA7" w:rsidRPr="00AB07B0" w:rsidRDefault="00582FA7" w:rsidP="00EE2B96">
            <w:pPr>
              <w:spacing w:after="0" w:line="240" w:lineRule="auto"/>
              <w:rPr>
                <w:sz w:val="24"/>
                <w:szCs w:val="24"/>
              </w:rPr>
            </w:pPr>
            <w:r w:rsidRPr="00AB07B0">
              <w:rPr>
                <w:b/>
                <w:sz w:val="24"/>
                <w:szCs w:val="24"/>
              </w:rPr>
              <w:t xml:space="preserve">Correspondence, Training and Meetings: </w:t>
            </w:r>
            <w:r w:rsidRPr="00AB07B0">
              <w:rPr>
                <w:sz w:val="24"/>
                <w:szCs w:val="24"/>
              </w:rPr>
              <w:t>As below.</w:t>
            </w:r>
          </w:p>
        </w:tc>
        <w:tc>
          <w:tcPr>
            <w:tcW w:w="1091" w:type="dxa"/>
          </w:tcPr>
          <w:p w:rsidR="00582FA7" w:rsidRPr="00314CA6" w:rsidRDefault="00582FA7" w:rsidP="006B717E">
            <w:pPr>
              <w:spacing w:after="0" w:line="240" w:lineRule="auto"/>
              <w:jc w:val="center"/>
              <w:rPr>
                <w:b/>
                <w:color w:val="993366"/>
                <w:sz w:val="24"/>
                <w:szCs w:val="24"/>
                <w:highlight w:val="yellow"/>
              </w:rPr>
            </w:pPr>
          </w:p>
        </w:tc>
      </w:tr>
      <w:tr w:rsidR="00582FA7" w:rsidRPr="00314CA6" w:rsidTr="00CB797F">
        <w:trPr>
          <w:trHeight w:val="70"/>
        </w:trPr>
        <w:tc>
          <w:tcPr>
            <w:tcW w:w="602" w:type="dxa"/>
          </w:tcPr>
          <w:p w:rsidR="00582FA7" w:rsidRPr="00792581" w:rsidRDefault="00582FA7" w:rsidP="005540BD">
            <w:pPr>
              <w:spacing w:after="0" w:line="240" w:lineRule="auto"/>
              <w:ind w:left="142"/>
              <w:rPr>
                <w:b/>
                <w:sz w:val="24"/>
                <w:szCs w:val="24"/>
              </w:rPr>
            </w:pPr>
            <w:r w:rsidRPr="00792581">
              <w:rPr>
                <w:b/>
                <w:sz w:val="24"/>
                <w:szCs w:val="24"/>
              </w:rPr>
              <w:t>12</w:t>
            </w:r>
          </w:p>
        </w:tc>
        <w:tc>
          <w:tcPr>
            <w:tcW w:w="8858" w:type="dxa"/>
          </w:tcPr>
          <w:p w:rsidR="00582FA7" w:rsidRPr="00792581" w:rsidRDefault="00582FA7" w:rsidP="00FB5739">
            <w:pPr>
              <w:spacing w:after="0" w:line="240" w:lineRule="auto"/>
              <w:rPr>
                <w:sz w:val="24"/>
                <w:szCs w:val="24"/>
              </w:rPr>
            </w:pPr>
            <w:r w:rsidRPr="00792581">
              <w:rPr>
                <w:b/>
                <w:sz w:val="24"/>
                <w:szCs w:val="24"/>
              </w:rPr>
              <w:t xml:space="preserve">Matters for next scheduled meeting: </w:t>
            </w:r>
            <w:r>
              <w:rPr>
                <w:sz w:val="24"/>
                <w:szCs w:val="24"/>
              </w:rPr>
              <w:t>See items 9 and 10 and also Mr K Caswell’s comments re Bury Lane Playing Field.</w:t>
            </w:r>
          </w:p>
        </w:tc>
        <w:tc>
          <w:tcPr>
            <w:tcW w:w="1091" w:type="dxa"/>
          </w:tcPr>
          <w:p w:rsidR="00582FA7" w:rsidRPr="00314CA6" w:rsidRDefault="00582FA7" w:rsidP="00FB5739">
            <w:pPr>
              <w:spacing w:after="0" w:line="240" w:lineRule="auto"/>
              <w:jc w:val="center"/>
              <w:rPr>
                <w:b/>
                <w:color w:val="993366"/>
                <w:sz w:val="24"/>
                <w:szCs w:val="24"/>
                <w:highlight w:val="yellow"/>
              </w:rPr>
            </w:pPr>
          </w:p>
        </w:tc>
      </w:tr>
      <w:tr w:rsidR="00582FA7" w:rsidRPr="00A32F30" w:rsidTr="00CB797F">
        <w:trPr>
          <w:trHeight w:val="70"/>
        </w:trPr>
        <w:tc>
          <w:tcPr>
            <w:tcW w:w="602" w:type="dxa"/>
          </w:tcPr>
          <w:p w:rsidR="00582FA7" w:rsidRPr="00A32F30" w:rsidRDefault="00582FA7" w:rsidP="005540BD">
            <w:pPr>
              <w:spacing w:after="0" w:line="240" w:lineRule="auto"/>
              <w:ind w:left="142"/>
              <w:rPr>
                <w:b/>
                <w:sz w:val="24"/>
                <w:szCs w:val="24"/>
              </w:rPr>
            </w:pPr>
          </w:p>
        </w:tc>
        <w:tc>
          <w:tcPr>
            <w:tcW w:w="8858" w:type="dxa"/>
          </w:tcPr>
          <w:p w:rsidR="00582FA7" w:rsidRPr="00F060C3" w:rsidRDefault="00582FA7" w:rsidP="00D95878">
            <w:pPr>
              <w:spacing w:after="0" w:line="240" w:lineRule="auto"/>
              <w:rPr>
                <w:b/>
                <w:color w:val="FF0000"/>
                <w:sz w:val="24"/>
                <w:szCs w:val="24"/>
              </w:rPr>
            </w:pPr>
            <w:r w:rsidRPr="00A32F30">
              <w:rPr>
                <w:b/>
                <w:sz w:val="24"/>
                <w:szCs w:val="24"/>
              </w:rPr>
              <w:t xml:space="preserve">Date of next meeting:     Monday </w:t>
            </w:r>
            <w:r>
              <w:rPr>
                <w:b/>
                <w:sz w:val="24"/>
                <w:szCs w:val="24"/>
              </w:rPr>
              <w:t xml:space="preserve">9 January </w:t>
            </w:r>
            <w:r w:rsidRPr="00A32F30">
              <w:rPr>
                <w:b/>
                <w:sz w:val="24"/>
                <w:szCs w:val="24"/>
              </w:rPr>
              <w:t>201</w:t>
            </w:r>
            <w:r>
              <w:rPr>
                <w:b/>
                <w:sz w:val="24"/>
                <w:szCs w:val="24"/>
              </w:rPr>
              <w:t>7</w:t>
            </w:r>
            <w:r w:rsidRPr="00A32F30">
              <w:rPr>
                <w:b/>
                <w:sz w:val="24"/>
                <w:szCs w:val="24"/>
              </w:rPr>
              <w:t xml:space="preserve"> at 8pm.  </w:t>
            </w:r>
          </w:p>
          <w:p w:rsidR="00582FA7" w:rsidRPr="00A32F30" w:rsidRDefault="00582FA7" w:rsidP="00D95878">
            <w:pPr>
              <w:spacing w:after="0" w:line="240" w:lineRule="auto"/>
              <w:rPr>
                <w:b/>
                <w:sz w:val="24"/>
                <w:szCs w:val="24"/>
              </w:rPr>
            </w:pPr>
          </w:p>
        </w:tc>
        <w:tc>
          <w:tcPr>
            <w:tcW w:w="1091" w:type="dxa"/>
          </w:tcPr>
          <w:p w:rsidR="00582FA7" w:rsidRPr="00A32F30" w:rsidRDefault="00582FA7" w:rsidP="005540BD">
            <w:pPr>
              <w:spacing w:after="0" w:line="240" w:lineRule="auto"/>
              <w:jc w:val="center"/>
              <w:rPr>
                <w:b/>
                <w:sz w:val="24"/>
                <w:szCs w:val="24"/>
              </w:rPr>
            </w:pPr>
          </w:p>
        </w:tc>
      </w:tr>
      <w:tr w:rsidR="00582FA7" w:rsidRPr="00A32F30" w:rsidTr="00CB797F">
        <w:trPr>
          <w:trHeight w:val="70"/>
        </w:trPr>
        <w:tc>
          <w:tcPr>
            <w:tcW w:w="10551" w:type="dxa"/>
            <w:gridSpan w:val="3"/>
          </w:tcPr>
          <w:p w:rsidR="00582FA7" w:rsidRPr="00A32F30" w:rsidRDefault="00582FA7" w:rsidP="00D95878">
            <w:pPr>
              <w:spacing w:after="0" w:line="240" w:lineRule="auto"/>
              <w:ind w:left="284"/>
              <w:jc w:val="center"/>
              <w:rPr>
                <w:b/>
                <w:sz w:val="24"/>
                <w:szCs w:val="24"/>
              </w:rPr>
            </w:pPr>
            <w:r>
              <w:rPr>
                <w:b/>
                <w:sz w:val="24"/>
                <w:szCs w:val="24"/>
              </w:rPr>
              <w:t>The meeting closed at 10.30pm</w:t>
            </w:r>
          </w:p>
          <w:p w:rsidR="00582FA7" w:rsidRPr="00A32F30" w:rsidRDefault="00582FA7" w:rsidP="00CB797F">
            <w:pPr>
              <w:spacing w:after="0" w:line="240" w:lineRule="auto"/>
              <w:ind w:left="284"/>
              <w:rPr>
                <w:b/>
                <w:sz w:val="24"/>
                <w:szCs w:val="24"/>
              </w:rPr>
            </w:pPr>
          </w:p>
        </w:tc>
      </w:tr>
    </w:tbl>
    <w:p w:rsidR="00582FA7" w:rsidRDefault="00582FA7" w:rsidP="00E31C5D">
      <w:pPr>
        <w:spacing w:after="0" w:line="240" w:lineRule="auto"/>
        <w:rPr>
          <w:rFonts w:ascii="Arial Narrow" w:hAnsi="Arial Narrow" w:cs="Arial"/>
          <w:sz w:val="16"/>
        </w:rPr>
      </w:pPr>
    </w:p>
    <w:p w:rsidR="00582FA7" w:rsidRDefault="00582FA7" w:rsidP="00C31E0F">
      <w:pPr>
        <w:spacing w:after="0" w:line="240" w:lineRule="auto"/>
        <w:rPr>
          <w:rFonts w:ascii="Arial Narrow" w:hAnsi="Arial Narrow" w:cs="Arial"/>
          <w:b/>
          <w:sz w:val="24"/>
          <w:szCs w:val="24"/>
        </w:rPr>
      </w:pPr>
      <w:r>
        <w:rPr>
          <w:rFonts w:ascii="Arial Narrow" w:hAnsi="Arial Narrow" w:cs="Arial"/>
          <w:b/>
          <w:sz w:val="24"/>
          <w:szCs w:val="24"/>
        </w:rPr>
        <w:br w:type="page"/>
      </w:r>
      <w:r w:rsidRPr="00C31E0F">
        <w:rPr>
          <w:rFonts w:ascii="Arial Narrow" w:hAnsi="Arial Narrow" w:cs="Arial"/>
          <w:b/>
          <w:sz w:val="24"/>
          <w:szCs w:val="24"/>
        </w:rPr>
        <w:t>APPENDIX 1</w:t>
      </w:r>
    </w:p>
    <w:p w:rsidR="00582FA7" w:rsidRDefault="00582FA7" w:rsidP="00C31E0F">
      <w:pPr>
        <w:spacing w:after="0" w:line="240" w:lineRule="auto"/>
        <w:rPr>
          <w:rFonts w:ascii="Arial Narrow" w:hAnsi="Arial Narrow" w:cs="Arial"/>
          <w:b/>
          <w:sz w:val="24"/>
          <w:szCs w:val="24"/>
        </w:rPr>
      </w:pPr>
    </w:p>
    <w:p w:rsidR="00582FA7" w:rsidRDefault="00582FA7" w:rsidP="00601B66">
      <w:pPr>
        <w:spacing w:after="0" w:line="240" w:lineRule="auto"/>
        <w:jc w:val="center"/>
        <w:rPr>
          <w:rFonts w:ascii="Arial Narrow" w:hAnsi="Arial Narrow" w:cs="Arial"/>
          <w:b/>
          <w:sz w:val="24"/>
          <w:szCs w:val="24"/>
        </w:rPr>
      </w:pPr>
      <w:r>
        <w:rPr>
          <w:rFonts w:ascii="Arial Narrow" w:hAnsi="Arial Narrow" w:cs="Arial"/>
          <w:b/>
          <w:sz w:val="24"/>
          <w:szCs w:val="24"/>
        </w:rPr>
        <w:t>WGPC BUDGET 2017-18</w:t>
      </w:r>
    </w:p>
    <w:tbl>
      <w:tblPr>
        <w:tblW w:w="5266" w:type="pct"/>
        <w:tblLook w:val="0000"/>
      </w:tblPr>
      <w:tblGrid>
        <w:gridCol w:w="2445"/>
        <w:gridCol w:w="1257"/>
        <w:gridCol w:w="1121"/>
        <w:gridCol w:w="1167"/>
        <w:gridCol w:w="1180"/>
        <w:gridCol w:w="1212"/>
        <w:gridCol w:w="2146"/>
      </w:tblGrid>
      <w:tr w:rsidR="00582FA7" w:rsidRPr="003A3B03" w:rsidTr="00601B66">
        <w:trPr>
          <w:trHeight w:val="1200"/>
        </w:trPr>
        <w:tc>
          <w:tcPr>
            <w:tcW w:w="1161" w:type="pct"/>
            <w:tcBorders>
              <w:top w:val="single" w:sz="4" w:space="0" w:color="auto"/>
              <w:left w:val="single" w:sz="8" w:space="0" w:color="auto"/>
              <w:bottom w:val="single" w:sz="4" w:space="0" w:color="auto"/>
              <w:right w:val="single" w:sz="4" w:space="0" w:color="auto"/>
            </w:tcBorders>
            <w:noWrap/>
            <w:vAlign w:val="bottom"/>
          </w:tcPr>
          <w:p w:rsidR="00582FA7" w:rsidRPr="003A3B03" w:rsidRDefault="00582FA7" w:rsidP="00EF66B9">
            <w:pPr>
              <w:rPr>
                <w:rFonts w:cs="Arial"/>
                <w:b/>
                <w:bCs/>
                <w:color w:val="000000"/>
                <w:sz w:val="20"/>
                <w:szCs w:val="20"/>
              </w:rPr>
            </w:pPr>
            <w:r w:rsidRPr="003A3B03">
              <w:rPr>
                <w:rFonts w:cs="Arial"/>
                <w:b/>
                <w:bCs/>
                <w:color w:val="000000"/>
                <w:sz w:val="20"/>
                <w:szCs w:val="20"/>
              </w:rPr>
              <w:t> </w:t>
            </w:r>
          </w:p>
        </w:tc>
        <w:tc>
          <w:tcPr>
            <w:tcW w:w="597" w:type="pct"/>
            <w:tcBorders>
              <w:top w:val="single" w:sz="4" w:space="0" w:color="auto"/>
              <w:left w:val="nil"/>
              <w:bottom w:val="single" w:sz="4" w:space="0" w:color="auto"/>
              <w:right w:val="single" w:sz="4" w:space="0" w:color="auto"/>
            </w:tcBorders>
            <w:vAlign w:val="bottom"/>
          </w:tcPr>
          <w:p w:rsidR="00582FA7" w:rsidRPr="003A3B03" w:rsidRDefault="00582FA7" w:rsidP="00EF66B9">
            <w:pPr>
              <w:jc w:val="center"/>
              <w:rPr>
                <w:rFonts w:cs="Arial"/>
                <w:b/>
                <w:bCs/>
                <w:color w:val="000000"/>
                <w:sz w:val="20"/>
                <w:szCs w:val="20"/>
              </w:rPr>
            </w:pPr>
            <w:r w:rsidRPr="003A3B03">
              <w:rPr>
                <w:rFonts w:cs="Arial"/>
                <w:b/>
                <w:bCs/>
                <w:color w:val="000000"/>
                <w:sz w:val="20"/>
                <w:szCs w:val="20"/>
              </w:rPr>
              <w:t xml:space="preserve"> 2016-17 Budget </w:t>
            </w:r>
          </w:p>
        </w:tc>
        <w:tc>
          <w:tcPr>
            <w:tcW w:w="532" w:type="pct"/>
            <w:tcBorders>
              <w:top w:val="single" w:sz="4" w:space="0" w:color="auto"/>
              <w:left w:val="nil"/>
              <w:bottom w:val="single" w:sz="4" w:space="0" w:color="auto"/>
              <w:right w:val="single" w:sz="4" w:space="0" w:color="auto"/>
            </w:tcBorders>
            <w:vAlign w:val="bottom"/>
          </w:tcPr>
          <w:p w:rsidR="00582FA7" w:rsidRPr="003A3B03" w:rsidRDefault="00582FA7" w:rsidP="00EF66B9">
            <w:pPr>
              <w:rPr>
                <w:rFonts w:cs="Arial"/>
                <w:b/>
                <w:bCs/>
                <w:color w:val="000000"/>
                <w:sz w:val="20"/>
                <w:szCs w:val="20"/>
              </w:rPr>
            </w:pPr>
            <w:r w:rsidRPr="003A3B03">
              <w:rPr>
                <w:rFonts w:cs="Arial"/>
                <w:b/>
                <w:bCs/>
                <w:color w:val="000000"/>
                <w:sz w:val="20"/>
                <w:szCs w:val="20"/>
              </w:rPr>
              <w:t xml:space="preserve"> 2016-17 Spend to Date @ 27/11/16 </w:t>
            </w:r>
          </w:p>
        </w:tc>
        <w:tc>
          <w:tcPr>
            <w:tcW w:w="554" w:type="pct"/>
            <w:tcBorders>
              <w:top w:val="single" w:sz="4" w:space="0" w:color="auto"/>
              <w:left w:val="nil"/>
              <w:bottom w:val="single" w:sz="4" w:space="0" w:color="auto"/>
              <w:right w:val="single" w:sz="4" w:space="0" w:color="auto"/>
            </w:tcBorders>
            <w:vAlign w:val="bottom"/>
          </w:tcPr>
          <w:p w:rsidR="00582FA7" w:rsidRPr="003A3B03" w:rsidRDefault="00582FA7" w:rsidP="00EF66B9">
            <w:pPr>
              <w:rPr>
                <w:rFonts w:cs="Arial"/>
                <w:b/>
                <w:bCs/>
                <w:color w:val="000000"/>
                <w:sz w:val="20"/>
                <w:szCs w:val="20"/>
              </w:rPr>
            </w:pPr>
            <w:r w:rsidRPr="003A3B03">
              <w:rPr>
                <w:rFonts w:cs="Arial"/>
                <w:b/>
                <w:bCs/>
                <w:color w:val="000000"/>
                <w:sz w:val="20"/>
                <w:szCs w:val="20"/>
              </w:rPr>
              <w:t xml:space="preserve">  2016-17  Remaining amount </w:t>
            </w:r>
          </w:p>
        </w:tc>
        <w:tc>
          <w:tcPr>
            <w:tcW w:w="560" w:type="pct"/>
            <w:tcBorders>
              <w:top w:val="single" w:sz="4" w:space="0" w:color="auto"/>
              <w:left w:val="nil"/>
              <w:bottom w:val="single" w:sz="4" w:space="0" w:color="auto"/>
              <w:right w:val="single" w:sz="4" w:space="0" w:color="auto"/>
            </w:tcBorders>
            <w:vAlign w:val="bottom"/>
          </w:tcPr>
          <w:p w:rsidR="00582FA7" w:rsidRPr="003A3B03" w:rsidRDefault="00582FA7" w:rsidP="00EF66B9">
            <w:pPr>
              <w:jc w:val="center"/>
              <w:rPr>
                <w:rFonts w:cs="Arial"/>
                <w:b/>
                <w:bCs/>
                <w:color w:val="000000"/>
                <w:sz w:val="20"/>
                <w:szCs w:val="20"/>
              </w:rPr>
            </w:pPr>
            <w:r w:rsidRPr="003A3B03">
              <w:rPr>
                <w:rFonts w:cs="Arial"/>
                <w:b/>
                <w:bCs/>
                <w:color w:val="000000"/>
                <w:sz w:val="20"/>
                <w:szCs w:val="20"/>
              </w:rPr>
              <w:t xml:space="preserve"> 2016-17 Anticipated Outturn </w:t>
            </w:r>
          </w:p>
        </w:tc>
        <w:tc>
          <w:tcPr>
            <w:tcW w:w="576" w:type="pct"/>
            <w:tcBorders>
              <w:top w:val="single" w:sz="4" w:space="0" w:color="auto"/>
              <w:left w:val="nil"/>
              <w:bottom w:val="single" w:sz="4" w:space="0" w:color="auto"/>
              <w:right w:val="single" w:sz="4" w:space="0" w:color="auto"/>
            </w:tcBorders>
            <w:shd w:val="clear" w:color="auto" w:fill="CC99FF"/>
            <w:vAlign w:val="bottom"/>
          </w:tcPr>
          <w:p w:rsidR="00582FA7" w:rsidRPr="003A3B03" w:rsidRDefault="00582FA7" w:rsidP="00EF66B9">
            <w:pPr>
              <w:rPr>
                <w:rFonts w:cs="Arial"/>
                <w:b/>
                <w:bCs/>
                <w:color w:val="000000"/>
                <w:sz w:val="20"/>
                <w:szCs w:val="20"/>
              </w:rPr>
            </w:pPr>
            <w:r w:rsidRPr="003A3B03">
              <w:rPr>
                <w:rFonts w:cs="Arial"/>
                <w:b/>
                <w:bCs/>
                <w:color w:val="000000"/>
                <w:sz w:val="20"/>
                <w:szCs w:val="20"/>
              </w:rPr>
              <w:t>Budget 2017-18</w:t>
            </w:r>
          </w:p>
        </w:tc>
        <w:tc>
          <w:tcPr>
            <w:tcW w:w="1019" w:type="pct"/>
            <w:tcBorders>
              <w:top w:val="single" w:sz="4" w:space="0" w:color="auto"/>
              <w:left w:val="nil"/>
              <w:bottom w:val="single" w:sz="4" w:space="0" w:color="auto"/>
              <w:right w:val="single" w:sz="8" w:space="0" w:color="auto"/>
            </w:tcBorders>
            <w:vAlign w:val="bottom"/>
          </w:tcPr>
          <w:p w:rsidR="00582FA7" w:rsidRPr="003A3B03" w:rsidRDefault="00582FA7" w:rsidP="00EF66B9">
            <w:pPr>
              <w:rPr>
                <w:rFonts w:cs="Arial"/>
                <w:b/>
                <w:bCs/>
                <w:color w:val="000000"/>
                <w:sz w:val="20"/>
                <w:szCs w:val="20"/>
              </w:rPr>
            </w:pPr>
            <w:r w:rsidRPr="003A3B03">
              <w:rPr>
                <w:rFonts w:cs="Arial"/>
                <w:b/>
                <w:bCs/>
                <w:color w:val="000000"/>
                <w:sz w:val="20"/>
                <w:szCs w:val="20"/>
              </w:rPr>
              <w:t>Notes for 2017-18</w:t>
            </w:r>
          </w:p>
        </w:tc>
      </w:tr>
      <w:tr w:rsidR="00582FA7" w:rsidRPr="003A3B03" w:rsidTr="00601B66">
        <w:trPr>
          <w:trHeight w:val="345"/>
        </w:trPr>
        <w:tc>
          <w:tcPr>
            <w:tcW w:w="1161" w:type="pct"/>
            <w:tcBorders>
              <w:top w:val="nil"/>
              <w:left w:val="single" w:sz="8" w:space="0" w:color="auto"/>
              <w:bottom w:val="single" w:sz="4" w:space="0" w:color="auto"/>
              <w:right w:val="single" w:sz="4" w:space="0" w:color="auto"/>
            </w:tcBorders>
            <w:shd w:val="clear" w:color="auto" w:fill="FFCC00"/>
            <w:noWrap/>
            <w:vAlign w:val="bottom"/>
          </w:tcPr>
          <w:p w:rsidR="00582FA7" w:rsidRPr="003A3B03" w:rsidRDefault="00582FA7" w:rsidP="00EF66B9">
            <w:pPr>
              <w:rPr>
                <w:rFonts w:cs="Arial"/>
                <w:b/>
                <w:bCs/>
                <w:i/>
                <w:iCs/>
                <w:color w:val="000000"/>
                <w:sz w:val="20"/>
                <w:szCs w:val="20"/>
                <w:u w:val="single"/>
              </w:rPr>
            </w:pPr>
            <w:r w:rsidRPr="003A3B03">
              <w:rPr>
                <w:rFonts w:cs="Arial"/>
                <w:b/>
                <w:bCs/>
                <w:i/>
                <w:iCs/>
                <w:color w:val="000000"/>
                <w:sz w:val="20"/>
                <w:szCs w:val="20"/>
                <w:u w:val="single"/>
              </w:rPr>
              <w:t xml:space="preserve"> INCOME </w:t>
            </w:r>
          </w:p>
        </w:tc>
        <w:tc>
          <w:tcPr>
            <w:tcW w:w="597" w:type="pct"/>
            <w:tcBorders>
              <w:top w:val="nil"/>
              <w:left w:val="nil"/>
              <w:bottom w:val="single" w:sz="4" w:space="0" w:color="auto"/>
              <w:right w:val="single" w:sz="4" w:space="0" w:color="auto"/>
            </w:tcBorders>
            <w:noWrap/>
            <w:vAlign w:val="bottom"/>
          </w:tcPr>
          <w:p w:rsidR="00582FA7" w:rsidRPr="003A3B03" w:rsidRDefault="00582FA7" w:rsidP="00EF66B9">
            <w:pPr>
              <w:rPr>
                <w:rFonts w:cs="Arial"/>
                <w:b/>
                <w:bCs/>
                <w:color w:val="000000"/>
                <w:sz w:val="20"/>
                <w:szCs w:val="20"/>
              </w:rPr>
            </w:pPr>
            <w:r w:rsidRPr="003A3B03">
              <w:rPr>
                <w:rFonts w:cs="Arial"/>
                <w:b/>
                <w:bCs/>
                <w:color w:val="000000"/>
                <w:sz w:val="20"/>
                <w:szCs w:val="20"/>
              </w:rPr>
              <w:t> </w:t>
            </w:r>
          </w:p>
        </w:tc>
        <w:tc>
          <w:tcPr>
            <w:tcW w:w="532" w:type="pct"/>
            <w:tcBorders>
              <w:top w:val="nil"/>
              <w:left w:val="nil"/>
              <w:bottom w:val="single" w:sz="4" w:space="0" w:color="auto"/>
              <w:right w:val="single" w:sz="4" w:space="0" w:color="auto"/>
            </w:tcBorders>
            <w:vAlign w:val="bottom"/>
          </w:tcPr>
          <w:p w:rsidR="00582FA7" w:rsidRPr="003A3B03" w:rsidRDefault="00582FA7" w:rsidP="00EF66B9">
            <w:pPr>
              <w:rPr>
                <w:rFonts w:cs="Arial"/>
                <w:b/>
                <w:bCs/>
                <w:color w:val="000000"/>
                <w:sz w:val="20"/>
                <w:szCs w:val="20"/>
              </w:rPr>
            </w:pPr>
            <w:r w:rsidRPr="003A3B03">
              <w:rPr>
                <w:rFonts w:cs="Arial"/>
                <w:b/>
                <w:bCs/>
                <w:color w:val="000000"/>
                <w:sz w:val="20"/>
                <w:szCs w:val="20"/>
              </w:rPr>
              <w:t> </w:t>
            </w:r>
          </w:p>
        </w:tc>
        <w:tc>
          <w:tcPr>
            <w:tcW w:w="554" w:type="pct"/>
            <w:tcBorders>
              <w:top w:val="nil"/>
              <w:left w:val="nil"/>
              <w:bottom w:val="single" w:sz="4" w:space="0" w:color="auto"/>
              <w:right w:val="single" w:sz="4" w:space="0" w:color="auto"/>
            </w:tcBorders>
            <w:vAlign w:val="bottom"/>
          </w:tcPr>
          <w:p w:rsidR="00582FA7" w:rsidRPr="003A3B03" w:rsidRDefault="00582FA7" w:rsidP="00EF66B9">
            <w:pPr>
              <w:rPr>
                <w:rFonts w:cs="Arial"/>
                <w:b/>
                <w:bCs/>
                <w:color w:val="000000"/>
                <w:sz w:val="20"/>
                <w:szCs w:val="20"/>
              </w:rPr>
            </w:pPr>
            <w:r w:rsidRPr="003A3B03">
              <w:rPr>
                <w:rFonts w:cs="Arial"/>
                <w:b/>
                <w:bCs/>
                <w:color w:val="000000"/>
                <w:sz w:val="20"/>
                <w:szCs w:val="20"/>
              </w:rPr>
              <w:t> </w:t>
            </w:r>
          </w:p>
        </w:tc>
        <w:tc>
          <w:tcPr>
            <w:tcW w:w="560" w:type="pct"/>
            <w:tcBorders>
              <w:top w:val="nil"/>
              <w:left w:val="nil"/>
              <w:bottom w:val="single" w:sz="4" w:space="0" w:color="auto"/>
              <w:right w:val="single" w:sz="4" w:space="0" w:color="auto"/>
            </w:tcBorders>
            <w:noWrap/>
            <w:vAlign w:val="bottom"/>
          </w:tcPr>
          <w:p w:rsidR="00582FA7" w:rsidRPr="003A3B03" w:rsidRDefault="00582FA7" w:rsidP="00EF66B9">
            <w:pPr>
              <w:jc w:val="center"/>
              <w:rPr>
                <w:rFonts w:cs="Arial"/>
                <w:b/>
                <w:bCs/>
                <w:color w:val="000000"/>
                <w:sz w:val="20"/>
                <w:szCs w:val="20"/>
              </w:rPr>
            </w:pPr>
            <w:r w:rsidRPr="003A3B03">
              <w:rPr>
                <w:rFonts w:cs="Arial"/>
                <w:b/>
                <w:bCs/>
                <w:color w:val="000000"/>
                <w:sz w:val="20"/>
                <w:szCs w:val="20"/>
              </w:rPr>
              <w:t> </w:t>
            </w:r>
          </w:p>
        </w:tc>
        <w:tc>
          <w:tcPr>
            <w:tcW w:w="576" w:type="pct"/>
            <w:tcBorders>
              <w:top w:val="nil"/>
              <w:left w:val="nil"/>
              <w:bottom w:val="single" w:sz="4" w:space="0" w:color="auto"/>
              <w:right w:val="single" w:sz="4" w:space="0" w:color="auto"/>
            </w:tcBorders>
            <w:shd w:val="clear" w:color="auto" w:fill="CC99FF"/>
            <w:noWrap/>
            <w:vAlign w:val="bottom"/>
          </w:tcPr>
          <w:p w:rsidR="00582FA7" w:rsidRPr="003A3B03" w:rsidRDefault="00582FA7" w:rsidP="00EF66B9">
            <w:pPr>
              <w:rPr>
                <w:rFonts w:cs="Arial"/>
                <w:b/>
                <w:bCs/>
                <w:color w:val="000000"/>
                <w:sz w:val="20"/>
                <w:szCs w:val="20"/>
              </w:rPr>
            </w:pPr>
            <w:r w:rsidRPr="003A3B03">
              <w:rPr>
                <w:rFonts w:cs="Arial"/>
                <w:b/>
                <w:bCs/>
                <w:color w:val="000000"/>
                <w:sz w:val="20"/>
                <w:szCs w:val="20"/>
              </w:rPr>
              <w:t> </w:t>
            </w:r>
          </w:p>
        </w:tc>
        <w:tc>
          <w:tcPr>
            <w:tcW w:w="1019" w:type="pct"/>
            <w:tcBorders>
              <w:top w:val="nil"/>
              <w:left w:val="nil"/>
              <w:bottom w:val="single" w:sz="4" w:space="0" w:color="auto"/>
              <w:right w:val="single" w:sz="8" w:space="0" w:color="auto"/>
            </w:tcBorders>
            <w:vAlign w:val="bottom"/>
          </w:tcPr>
          <w:p w:rsidR="00582FA7" w:rsidRPr="003A3B03" w:rsidRDefault="00582FA7" w:rsidP="00EF66B9">
            <w:pPr>
              <w:rPr>
                <w:rFonts w:cs="Arial"/>
                <w:b/>
                <w:bCs/>
                <w:color w:val="000000"/>
                <w:sz w:val="20"/>
                <w:szCs w:val="20"/>
              </w:rPr>
            </w:pPr>
            <w:r w:rsidRPr="003A3B03">
              <w:rPr>
                <w:rFonts w:cs="Arial"/>
                <w:b/>
                <w:bCs/>
                <w:color w:val="000000"/>
                <w:sz w:val="20"/>
                <w:szCs w:val="20"/>
              </w:rPr>
              <w:t> </w:t>
            </w:r>
          </w:p>
        </w:tc>
      </w:tr>
      <w:tr w:rsidR="00582FA7" w:rsidRPr="003A3B03" w:rsidTr="00601B66">
        <w:trPr>
          <w:trHeight w:val="300"/>
        </w:trPr>
        <w:tc>
          <w:tcPr>
            <w:tcW w:w="1161" w:type="pct"/>
            <w:tcBorders>
              <w:top w:val="nil"/>
              <w:left w:val="single" w:sz="8" w:space="0" w:color="auto"/>
              <w:bottom w:val="single" w:sz="4" w:space="0" w:color="auto"/>
              <w:right w:val="single" w:sz="4" w:space="0" w:color="auto"/>
            </w:tcBorders>
            <w:shd w:val="clear" w:color="auto" w:fill="FFCC00"/>
            <w:noWrap/>
            <w:vAlign w:val="bottom"/>
          </w:tcPr>
          <w:p w:rsidR="00582FA7" w:rsidRPr="003A3B03" w:rsidRDefault="00582FA7" w:rsidP="00EF66B9">
            <w:pPr>
              <w:rPr>
                <w:rFonts w:cs="Arial"/>
                <w:color w:val="000000"/>
                <w:sz w:val="20"/>
                <w:szCs w:val="20"/>
              </w:rPr>
            </w:pPr>
            <w:r w:rsidRPr="003A3B03">
              <w:rPr>
                <w:rFonts w:cs="Arial"/>
                <w:color w:val="000000"/>
                <w:sz w:val="20"/>
                <w:szCs w:val="20"/>
              </w:rPr>
              <w:t xml:space="preserve"> PRECEPT </w:t>
            </w:r>
          </w:p>
        </w:tc>
        <w:tc>
          <w:tcPr>
            <w:tcW w:w="597" w:type="pct"/>
            <w:tcBorders>
              <w:top w:val="nil"/>
              <w:left w:val="nil"/>
              <w:bottom w:val="single" w:sz="4" w:space="0" w:color="auto"/>
              <w:right w:val="single" w:sz="4" w:space="0" w:color="auto"/>
            </w:tcBorders>
            <w:noWrap/>
            <w:vAlign w:val="bottom"/>
          </w:tcPr>
          <w:p w:rsidR="00582FA7" w:rsidRPr="003A3B03" w:rsidRDefault="00582FA7" w:rsidP="00EF66B9">
            <w:pPr>
              <w:rPr>
                <w:rFonts w:cs="Arial"/>
                <w:color w:val="000000"/>
                <w:sz w:val="20"/>
                <w:szCs w:val="20"/>
              </w:rPr>
            </w:pPr>
            <w:r w:rsidRPr="003A3B03">
              <w:rPr>
                <w:rFonts w:cs="Arial"/>
                <w:color w:val="000000"/>
                <w:sz w:val="20"/>
                <w:szCs w:val="20"/>
              </w:rPr>
              <w:t xml:space="preserve">     15,000.00 </w:t>
            </w:r>
          </w:p>
        </w:tc>
        <w:tc>
          <w:tcPr>
            <w:tcW w:w="532" w:type="pct"/>
            <w:tcBorders>
              <w:top w:val="nil"/>
              <w:left w:val="nil"/>
              <w:bottom w:val="single" w:sz="4" w:space="0" w:color="auto"/>
              <w:right w:val="single" w:sz="4" w:space="0" w:color="auto"/>
            </w:tcBorders>
            <w:noWrap/>
            <w:vAlign w:val="bottom"/>
          </w:tcPr>
          <w:p w:rsidR="00582FA7" w:rsidRPr="003A3B03" w:rsidRDefault="00582FA7" w:rsidP="00EF66B9">
            <w:pPr>
              <w:rPr>
                <w:rFonts w:cs="Arial"/>
                <w:b/>
                <w:bCs/>
                <w:color w:val="000000"/>
                <w:sz w:val="20"/>
                <w:szCs w:val="20"/>
              </w:rPr>
            </w:pPr>
            <w:r w:rsidRPr="003A3B03">
              <w:rPr>
                <w:rFonts w:cs="Arial"/>
                <w:b/>
                <w:bCs/>
                <w:color w:val="000000"/>
                <w:sz w:val="20"/>
                <w:szCs w:val="20"/>
              </w:rPr>
              <w:t> </w:t>
            </w:r>
          </w:p>
        </w:tc>
        <w:tc>
          <w:tcPr>
            <w:tcW w:w="554" w:type="pct"/>
            <w:tcBorders>
              <w:top w:val="nil"/>
              <w:left w:val="nil"/>
              <w:bottom w:val="single" w:sz="4" w:space="0" w:color="auto"/>
              <w:right w:val="single" w:sz="4" w:space="0" w:color="auto"/>
            </w:tcBorders>
            <w:noWrap/>
            <w:vAlign w:val="bottom"/>
          </w:tcPr>
          <w:p w:rsidR="00582FA7" w:rsidRPr="003A3B03" w:rsidRDefault="00582FA7" w:rsidP="00EF66B9">
            <w:pPr>
              <w:rPr>
                <w:rFonts w:cs="Arial"/>
                <w:b/>
                <w:bCs/>
                <w:color w:val="000000"/>
                <w:sz w:val="20"/>
                <w:szCs w:val="20"/>
              </w:rPr>
            </w:pPr>
            <w:r w:rsidRPr="003A3B03">
              <w:rPr>
                <w:rFonts w:cs="Arial"/>
                <w:b/>
                <w:bCs/>
                <w:color w:val="000000"/>
                <w:sz w:val="20"/>
                <w:szCs w:val="20"/>
              </w:rPr>
              <w:t> </w:t>
            </w:r>
          </w:p>
        </w:tc>
        <w:tc>
          <w:tcPr>
            <w:tcW w:w="560" w:type="pct"/>
            <w:tcBorders>
              <w:top w:val="nil"/>
              <w:left w:val="nil"/>
              <w:bottom w:val="single" w:sz="4" w:space="0" w:color="auto"/>
              <w:right w:val="single" w:sz="4" w:space="0" w:color="auto"/>
            </w:tcBorders>
            <w:noWrap/>
            <w:vAlign w:val="bottom"/>
          </w:tcPr>
          <w:p w:rsidR="00582FA7" w:rsidRPr="003A3B03" w:rsidRDefault="00582FA7" w:rsidP="00EF66B9">
            <w:pPr>
              <w:jc w:val="center"/>
              <w:rPr>
                <w:rFonts w:cs="Arial"/>
                <w:b/>
                <w:bCs/>
                <w:color w:val="000000"/>
                <w:sz w:val="20"/>
                <w:szCs w:val="20"/>
              </w:rPr>
            </w:pPr>
            <w:r w:rsidRPr="003A3B03">
              <w:rPr>
                <w:rFonts w:cs="Arial"/>
                <w:b/>
                <w:bCs/>
                <w:color w:val="000000"/>
                <w:sz w:val="20"/>
                <w:szCs w:val="20"/>
              </w:rPr>
              <w:t> </w:t>
            </w:r>
          </w:p>
        </w:tc>
        <w:tc>
          <w:tcPr>
            <w:tcW w:w="576" w:type="pct"/>
            <w:tcBorders>
              <w:top w:val="nil"/>
              <w:left w:val="nil"/>
              <w:bottom w:val="single" w:sz="4" w:space="0" w:color="auto"/>
              <w:right w:val="single" w:sz="4" w:space="0" w:color="auto"/>
            </w:tcBorders>
            <w:shd w:val="clear" w:color="auto" w:fill="CC99FF"/>
            <w:noWrap/>
            <w:vAlign w:val="bottom"/>
          </w:tcPr>
          <w:p w:rsidR="00582FA7" w:rsidRPr="003A3B03" w:rsidRDefault="00582FA7" w:rsidP="00EF66B9">
            <w:pPr>
              <w:rPr>
                <w:rFonts w:cs="Arial"/>
                <w:b/>
                <w:bCs/>
                <w:color w:val="000000"/>
                <w:sz w:val="20"/>
                <w:szCs w:val="20"/>
              </w:rPr>
            </w:pPr>
            <w:r w:rsidRPr="003A3B03">
              <w:rPr>
                <w:rFonts w:cs="Arial"/>
                <w:b/>
                <w:bCs/>
                <w:color w:val="000000"/>
                <w:sz w:val="20"/>
                <w:szCs w:val="20"/>
              </w:rPr>
              <w:t xml:space="preserve">    17,500.00 </w:t>
            </w:r>
          </w:p>
        </w:tc>
        <w:tc>
          <w:tcPr>
            <w:tcW w:w="1019" w:type="pct"/>
            <w:tcBorders>
              <w:top w:val="nil"/>
              <w:left w:val="nil"/>
              <w:bottom w:val="single" w:sz="4" w:space="0" w:color="auto"/>
              <w:right w:val="single" w:sz="8" w:space="0" w:color="auto"/>
            </w:tcBorders>
            <w:vAlign w:val="bottom"/>
          </w:tcPr>
          <w:p w:rsidR="00582FA7" w:rsidRPr="003A3B03" w:rsidRDefault="00582FA7" w:rsidP="00EF66B9">
            <w:pPr>
              <w:rPr>
                <w:rFonts w:cs="Arial"/>
                <w:color w:val="000000"/>
                <w:sz w:val="20"/>
                <w:szCs w:val="20"/>
              </w:rPr>
            </w:pPr>
            <w:r w:rsidRPr="003A3B03">
              <w:rPr>
                <w:rFonts w:cs="Arial"/>
                <w:color w:val="000000"/>
                <w:sz w:val="20"/>
                <w:szCs w:val="20"/>
              </w:rPr>
              <w:t>Precept for 2017-18</w:t>
            </w:r>
          </w:p>
        </w:tc>
      </w:tr>
      <w:tr w:rsidR="00582FA7" w:rsidRPr="003A3B03" w:rsidTr="00601B66">
        <w:trPr>
          <w:trHeight w:val="300"/>
        </w:trPr>
        <w:tc>
          <w:tcPr>
            <w:tcW w:w="1161" w:type="pct"/>
            <w:tcBorders>
              <w:top w:val="nil"/>
              <w:left w:val="single" w:sz="8" w:space="0" w:color="auto"/>
              <w:bottom w:val="single" w:sz="4" w:space="0" w:color="auto"/>
              <w:right w:val="single" w:sz="4" w:space="0" w:color="auto"/>
            </w:tcBorders>
            <w:shd w:val="clear" w:color="auto" w:fill="FFCC00"/>
            <w:noWrap/>
            <w:vAlign w:val="bottom"/>
          </w:tcPr>
          <w:p w:rsidR="00582FA7" w:rsidRPr="003A3B03" w:rsidRDefault="00582FA7" w:rsidP="00EF66B9">
            <w:pPr>
              <w:rPr>
                <w:rFonts w:cs="Arial"/>
                <w:color w:val="000000"/>
                <w:sz w:val="20"/>
                <w:szCs w:val="20"/>
              </w:rPr>
            </w:pPr>
            <w:r w:rsidRPr="003A3B03">
              <w:rPr>
                <w:rFonts w:cs="Arial"/>
                <w:color w:val="000000"/>
                <w:sz w:val="20"/>
                <w:szCs w:val="20"/>
              </w:rPr>
              <w:t xml:space="preserve"> LENGTHSMAN/P3 SCHEME </w:t>
            </w:r>
          </w:p>
        </w:tc>
        <w:tc>
          <w:tcPr>
            <w:tcW w:w="597" w:type="pct"/>
            <w:tcBorders>
              <w:top w:val="nil"/>
              <w:left w:val="nil"/>
              <w:bottom w:val="single" w:sz="4" w:space="0" w:color="auto"/>
              <w:right w:val="single" w:sz="4" w:space="0" w:color="auto"/>
            </w:tcBorders>
            <w:noWrap/>
            <w:vAlign w:val="bottom"/>
          </w:tcPr>
          <w:p w:rsidR="00582FA7" w:rsidRPr="003A3B03" w:rsidRDefault="00582FA7" w:rsidP="00EF66B9">
            <w:pPr>
              <w:rPr>
                <w:rFonts w:cs="Arial"/>
                <w:color w:val="000000"/>
                <w:sz w:val="20"/>
                <w:szCs w:val="20"/>
              </w:rPr>
            </w:pPr>
            <w:r w:rsidRPr="003A3B03">
              <w:rPr>
                <w:rFonts w:cs="Arial"/>
                <w:color w:val="000000"/>
                <w:sz w:val="20"/>
                <w:szCs w:val="20"/>
              </w:rPr>
              <w:t xml:space="preserve">       2,922.98 </w:t>
            </w:r>
          </w:p>
        </w:tc>
        <w:tc>
          <w:tcPr>
            <w:tcW w:w="532" w:type="pct"/>
            <w:tcBorders>
              <w:top w:val="nil"/>
              <w:left w:val="nil"/>
              <w:bottom w:val="single" w:sz="4" w:space="0" w:color="auto"/>
              <w:right w:val="single" w:sz="4" w:space="0" w:color="auto"/>
            </w:tcBorders>
            <w:noWrap/>
            <w:vAlign w:val="bottom"/>
          </w:tcPr>
          <w:p w:rsidR="00582FA7" w:rsidRPr="003A3B03" w:rsidRDefault="00582FA7" w:rsidP="00EF66B9">
            <w:pPr>
              <w:rPr>
                <w:rFonts w:cs="Arial"/>
                <w:b/>
                <w:bCs/>
                <w:color w:val="000000"/>
                <w:sz w:val="20"/>
                <w:szCs w:val="20"/>
              </w:rPr>
            </w:pPr>
            <w:r w:rsidRPr="003A3B03">
              <w:rPr>
                <w:rFonts w:cs="Arial"/>
                <w:b/>
                <w:bCs/>
                <w:color w:val="000000"/>
                <w:sz w:val="20"/>
                <w:szCs w:val="20"/>
              </w:rPr>
              <w:t> </w:t>
            </w:r>
          </w:p>
        </w:tc>
        <w:tc>
          <w:tcPr>
            <w:tcW w:w="554" w:type="pct"/>
            <w:tcBorders>
              <w:top w:val="nil"/>
              <w:left w:val="nil"/>
              <w:bottom w:val="single" w:sz="4" w:space="0" w:color="auto"/>
              <w:right w:val="single" w:sz="4" w:space="0" w:color="auto"/>
            </w:tcBorders>
            <w:noWrap/>
            <w:vAlign w:val="bottom"/>
          </w:tcPr>
          <w:p w:rsidR="00582FA7" w:rsidRPr="003A3B03" w:rsidRDefault="00582FA7" w:rsidP="00EF66B9">
            <w:pPr>
              <w:rPr>
                <w:rFonts w:cs="Arial"/>
                <w:b/>
                <w:bCs/>
                <w:color w:val="000000"/>
                <w:sz w:val="20"/>
                <w:szCs w:val="20"/>
              </w:rPr>
            </w:pPr>
            <w:r w:rsidRPr="003A3B03">
              <w:rPr>
                <w:rFonts w:cs="Arial"/>
                <w:b/>
                <w:bCs/>
                <w:color w:val="000000"/>
                <w:sz w:val="20"/>
                <w:szCs w:val="20"/>
              </w:rPr>
              <w:t> </w:t>
            </w:r>
          </w:p>
        </w:tc>
        <w:tc>
          <w:tcPr>
            <w:tcW w:w="560" w:type="pct"/>
            <w:tcBorders>
              <w:top w:val="nil"/>
              <w:left w:val="nil"/>
              <w:bottom w:val="single" w:sz="4" w:space="0" w:color="auto"/>
              <w:right w:val="single" w:sz="4" w:space="0" w:color="auto"/>
            </w:tcBorders>
            <w:noWrap/>
            <w:vAlign w:val="bottom"/>
          </w:tcPr>
          <w:p w:rsidR="00582FA7" w:rsidRPr="003A3B03" w:rsidRDefault="00582FA7" w:rsidP="00EF66B9">
            <w:pPr>
              <w:jc w:val="center"/>
              <w:rPr>
                <w:rFonts w:cs="Arial"/>
                <w:b/>
                <w:bCs/>
                <w:color w:val="000000"/>
                <w:sz w:val="20"/>
                <w:szCs w:val="20"/>
              </w:rPr>
            </w:pPr>
            <w:r w:rsidRPr="003A3B03">
              <w:rPr>
                <w:rFonts w:cs="Arial"/>
                <w:b/>
                <w:bCs/>
                <w:color w:val="000000"/>
                <w:sz w:val="20"/>
                <w:szCs w:val="20"/>
              </w:rPr>
              <w:t> </w:t>
            </w:r>
          </w:p>
        </w:tc>
        <w:tc>
          <w:tcPr>
            <w:tcW w:w="576" w:type="pct"/>
            <w:tcBorders>
              <w:top w:val="nil"/>
              <w:left w:val="nil"/>
              <w:bottom w:val="single" w:sz="4" w:space="0" w:color="auto"/>
              <w:right w:val="single" w:sz="4" w:space="0" w:color="auto"/>
            </w:tcBorders>
            <w:shd w:val="clear" w:color="auto" w:fill="CC99FF"/>
            <w:noWrap/>
            <w:vAlign w:val="bottom"/>
          </w:tcPr>
          <w:p w:rsidR="00582FA7" w:rsidRPr="003A3B03" w:rsidRDefault="00582FA7" w:rsidP="00EF66B9">
            <w:pPr>
              <w:rPr>
                <w:rFonts w:cs="Arial"/>
                <w:color w:val="000000"/>
                <w:sz w:val="20"/>
                <w:szCs w:val="20"/>
              </w:rPr>
            </w:pPr>
            <w:r w:rsidRPr="003A3B03">
              <w:rPr>
                <w:rFonts w:cs="Arial"/>
                <w:color w:val="000000"/>
                <w:sz w:val="20"/>
                <w:szCs w:val="20"/>
              </w:rPr>
              <w:t> </w:t>
            </w:r>
          </w:p>
        </w:tc>
        <w:tc>
          <w:tcPr>
            <w:tcW w:w="1019" w:type="pct"/>
            <w:tcBorders>
              <w:top w:val="nil"/>
              <w:left w:val="nil"/>
              <w:bottom w:val="single" w:sz="4" w:space="0" w:color="auto"/>
              <w:right w:val="single" w:sz="8" w:space="0" w:color="auto"/>
            </w:tcBorders>
            <w:vAlign w:val="bottom"/>
          </w:tcPr>
          <w:p w:rsidR="00582FA7" w:rsidRPr="003A3B03" w:rsidRDefault="00582FA7" w:rsidP="00EF66B9">
            <w:pPr>
              <w:rPr>
                <w:rFonts w:cs="Arial"/>
                <w:color w:val="000000"/>
                <w:sz w:val="20"/>
                <w:szCs w:val="20"/>
              </w:rPr>
            </w:pPr>
            <w:r w:rsidRPr="003A3B03">
              <w:rPr>
                <w:rFonts w:cs="Arial"/>
                <w:color w:val="000000"/>
                <w:sz w:val="20"/>
                <w:szCs w:val="20"/>
              </w:rPr>
              <w:t>Claimed for 2015-16 work</w:t>
            </w:r>
          </w:p>
        </w:tc>
      </w:tr>
      <w:tr w:rsidR="00582FA7" w:rsidRPr="003A3B03" w:rsidTr="00601B66">
        <w:trPr>
          <w:trHeight w:val="300"/>
        </w:trPr>
        <w:tc>
          <w:tcPr>
            <w:tcW w:w="1161" w:type="pct"/>
            <w:tcBorders>
              <w:top w:val="nil"/>
              <w:left w:val="single" w:sz="8" w:space="0" w:color="auto"/>
              <w:bottom w:val="single" w:sz="4" w:space="0" w:color="auto"/>
              <w:right w:val="single" w:sz="4" w:space="0" w:color="auto"/>
            </w:tcBorders>
            <w:shd w:val="clear" w:color="auto" w:fill="FFCC00"/>
            <w:noWrap/>
            <w:vAlign w:val="bottom"/>
          </w:tcPr>
          <w:p w:rsidR="00582FA7" w:rsidRPr="003A3B03" w:rsidRDefault="00582FA7" w:rsidP="00EF66B9">
            <w:pPr>
              <w:rPr>
                <w:rFonts w:cs="Arial"/>
                <w:color w:val="000000"/>
                <w:sz w:val="20"/>
                <w:szCs w:val="20"/>
              </w:rPr>
            </w:pPr>
            <w:r w:rsidRPr="003A3B03">
              <w:rPr>
                <w:rFonts w:cs="Arial"/>
                <w:color w:val="000000"/>
                <w:sz w:val="20"/>
                <w:szCs w:val="20"/>
              </w:rPr>
              <w:t xml:space="preserve"> NDP GRANT </w:t>
            </w:r>
          </w:p>
        </w:tc>
        <w:tc>
          <w:tcPr>
            <w:tcW w:w="597" w:type="pct"/>
            <w:tcBorders>
              <w:top w:val="nil"/>
              <w:left w:val="nil"/>
              <w:bottom w:val="single" w:sz="4" w:space="0" w:color="auto"/>
              <w:right w:val="single" w:sz="4" w:space="0" w:color="auto"/>
            </w:tcBorders>
            <w:noWrap/>
            <w:vAlign w:val="bottom"/>
          </w:tcPr>
          <w:p w:rsidR="00582FA7" w:rsidRPr="003A3B03" w:rsidRDefault="00582FA7" w:rsidP="00EF66B9">
            <w:pPr>
              <w:rPr>
                <w:rFonts w:cs="Arial"/>
                <w:color w:val="000000"/>
                <w:sz w:val="20"/>
                <w:szCs w:val="20"/>
              </w:rPr>
            </w:pPr>
            <w:r w:rsidRPr="003A3B03">
              <w:rPr>
                <w:rFonts w:cs="Arial"/>
                <w:color w:val="000000"/>
                <w:sz w:val="20"/>
                <w:szCs w:val="20"/>
              </w:rPr>
              <w:t xml:space="preserve">       2,600.00 </w:t>
            </w:r>
          </w:p>
        </w:tc>
        <w:tc>
          <w:tcPr>
            <w:tcW w:w="532" w:type="pct"/>
            <w:tcBorders>
              <w:top w:val="nil"/>
              <w:left w:val="nil"/>
              <w:bottom w:val="single" w:sz="4" w:space="0" w:color="auto"/>
              <w:right w:val="single" w:sz="4" w:space="0" w:color="auto"/>
            </w:tcBorders>
            <w:noWrap/>
            <w:vAlign w:val="bottom"/>
          </w:tcPr>
          <w:p w:rsidR="00582FA7" w:rsidRPr="003A3B03" w:rsidRDefault="00582FA7" w:rsidP="00EF66B9">
            <w:pPr>
              <w:rPr>
                <w:rFonts w:cs="Arial"/>
                <w:b/>
                <w:bCs/>
                <w:color w:val="000000"/>
                <w:sz w:val="20"/>
                <w:szCs w:val="20"/>
              </w:rPr>
            </w:pPr>
            <w:r w:rsidRPr="003A3B03">
              <w:rPr>
                <w:rFonts w:cs="Arial"/>
                <w:b/>
                <w:bCs/>
                <w:color w:val="000000"/>
                <w:sz w:val="20"/>
                <w:szCs w:val="20"/>
              </w:rPr>
              <w:t> </w:t>
            </w:r>
          </w:p>
        </w:tc>
        <w:tc>
          <w:tcPr>
            <w:tcW w:w="554" w:type="pct"/>
            <w:tcBorders>
              <w:top w:val="nil"/>
              <w:left w:val="nil"/>
              <w:bottom w:val="single" w:sz="4" w:space="0" w:color="auto"/>
              <w:right w:val="single" w:sz="4" w:space="0" w:color="auto"/>
            </w:tcBorders>
            <w:noWrap/>
            <w:vAlign w:val="bottom"/>
          </w:tcPr>
          <w:p w:rsidR="00582FA7" w:rsidRPr="003A3B03" w:rsidRDefault="00582FA7" w:rsidP="00EF66B9">
            <w:pPr>
              <w:rPr>
                <w:rFonts w:cs="Arial"/>
                <w:b/>
                <w:bCs/>
                <w:color w:val="000000"/>
                <w:sz w:val="20"/>
                <w:szCs w:val="20"/>
              </w:rPr>
            </w:pPr>
            <w:r w:rsidRPr="003A3B03">
              <w:rPr>
                <w:rFonts w:cs="Arial"/>
                <w:b/>
                <w:bCs/>
                <w:color w:val="000000"/>
                <w:sz w:val="20"/>
                <w:szCs w:val="20"/>
              </w:rPr>
              <w:t> </w:t>
            </w:r>
          </w:p>
        </w:tc>
        <w:tc>
          <w:tcPr>
            <w:tcW w:w="560" w:type="pct"/>
            <w:tcBorders>
              <w:top w:val="nil"/>
              <w:left w:val="nil"/>
              <w:bottom w:val="single" w:sz="4" w:space="0" w:color="auto"/>
              <w:right w:val="single" w:sz="4" w:space="0" w:color="auto"/>
            </w:tcBorders>
            <w:noWrap/>
            <w:vAlign w:val="bottom"/>
          </w:tcPr>
          <w:p w:rsidR="00582FA7" w:rsidRPr="003A3B03" w:rsidRDefault="00582FA7" w:rsidP="00EF66B9">
            <w:pPr>
              <w:jc w:val="center"/>
              <w:rPr>
                <w:rFonts w:cs="Arial"/>
                <w:b/>
                <w:bCs/>
                <w:color w:val="000000"/>
                <w:sz w:val="20"/>
                <w:szCs w:val="20"/>
              </w:rPr>
            </w:pPr>
            <w:r w:rsidRPr="003A3B03">
              <w:rPr>
                <w:rFonts w:cs="Arial"/>
                <w:b/>
                <w:bCs/>
                <w:color w:val="000000"/>
                <w:sz w:val="20"/>
                <w:szCs w:val="20"/>
              </w:rPr>
              <w:t> </w:t>
            </w:r>
          </w:p>
        </w:tc>
        <w:tc>
          <w:tcPr>
            <w:tcW w:w="576" w:type="pct"/>
            <w:tcBorders>
              <w:top w:val="nil"/>
              <w:left w:val="nil"/>
              <w:bottom w:val="single" w:sz="4" w:space="0" w:color="auto"/>
              <w:right w:val="single" w:sz="4" w:space="0" w:color="auto"/>
            </w:tcBorders>
            <w:shd w:val="clear" w:color="auto" w:fill="CC99FF"/>
            <w:noWrap/>
            <w:vAlign w:val="bottom"/>
          </w:tcPr>
          <w:p w:rsidR="00582FA7" w:rsidRPr="003A3B03" w:rsidRDefault="00582FA7" w:rsidP="00EF66B9">
            <w:pPr>
              <w:rPr>
                <w:rFonts w:cs="Arial"/>
                <w:color w:val="000000"/>
                <w:sz w:val="20"/>
                <w:szCs w:val="20"/>
              </w:rPr>
            </w:pPr>
            <w:r w:rsidRPr="003A3B03">
              <w:rPr>
                <w:rFonts w:cs="Arial"/>
                <w:color w:val="000000"/>
                <w:sz w:val="20"/>
                <w:szCs w:val="20"/>
              </w:rPr>
              <w:t> </w:t>
            </w:r>
          </w:p>
        </w:tc>
        <w:tc>
          <w:tcPr>
            <w:tcW w:w="1019" w:type="pct"/>
            <w:tcBorders>
              <w:top w:val="nil"/>
              <w:left w:val="nil"/>
              <w:bottom w:val="single" w:sz="4" w:space="0" w:color="auto"/>
              <w:right w:val="single" w:sz="8" w:space="0" w:color="auto"/>
            </w:tcBorders>
            <w:vAlign w:val="bottom"/>
          </w:tcPr>
          <w:p w:rsidR="00582FA7" w:rsidRPr="003A3B03" w:rsidRDefault="00582FA7" w:rsidP="00EF66B9">
            <w:pPr>
              <w:rPr>
                <w:rFonts w:cs="Arial"/>
                <w:color w:val="000000"/>
                <w:sz w:val="20"/>
                <w:szCs w:val="20"/>
              </w:rPr>
            </w:pPr>
            <w:r w:rsidRPr="003A3B03">
              <w:rPr>
                <w:rFonts w:cs="Arial"/>
                <w:color w:val="000000"/>
                <w:sz w:val="20"/>
                <w:szCs w:val="20"/>
              </w:rPr>
              <w:t> </w:t>
            </w:r>
          </w:p>
        </w:tc>
      </w:tr>
      <w:tr w:rsidR="00582FA7" w:rsidRPr="003A3B03" w:rsidTr="00601B66">
        <w:trPr>
          <w:trHeight w:val="300"/>
        </w:trPr>
        <w:tc>
          <w:tcPr>
            <w:tcW w:w="1161" w:type="pct"/>
            <w:tcBorders>
              <w:top w:val="nil"/>
              <w:left w:val="single" w:sz="8" w:space="0" w:color="auto"/>
              <w:bottom w:val="single" w:sz="4" w:space="0" w:color="auto"/>
              <w:right w:val="single" w:sz="4" w:space="0" w:color="auto"/>
            </w:tcBorders>
            <w:shd w:val="clear" w:color="auto" w:fill="FFCC00"/>
            <w:noWrap/>
            <w:vAlign w:val="bottom"/>
          </w:tcPr>
          <w:p w:rsidR="00582FA7" w:rsidRPr="003A3B03" w:rsidRDefault="00582FA7" w:rsidP="00EF66B9">
            <w:pPr>
              <w:rPr>
                <w:rFonts w:cs="Arial"/>
                <w:color w:val="000000"/>
                <w:sz w:val="20"/>
                <w:szCs w:val="20"/>
              </w:rPr>
            </w:pPr>
            <w:r w:rsidRPr="003A3B03">
              <w:rPr>
                <w:rFonts w:cs="Arial"/>
                <w:color w:val="000000"/>
                <w:sz w:val="20"/>
                <w:szCs w:val="20"/>
              </w:rPr>
              <w:t xml:space="preserve"> VAT RECLAIMED </w:t>
            </w:r>
          </w:p>
        </w:tc>
        <w:tc>
          <w:tcPr>
            <w:tcW w:w="597" w:type="pct"/>
            <w:tcBorders>
              <w:top w:val="nil"/>
              <w:left w:val="nil"/>
              <w:bottom w:val="single" w:sz="4" w:space="0" w:color="auto"/>
              <w:right w:val="single" w:sz="4" w:space="0" w:color="auto"/>
            </w:tcBorders>
            <w:noWrap/>
            <w:vAlign w:val="bottom"/>
          </w:tcPr>
          <w:p w:rsidR="00582FA7" w:rsidRPr="003A3B03" w:rsidRDefault="00582FA7" w:rsidP="00EF66B9">
            <w:pPr>
              <w:rPr>
                <w:rFonts w:cs="Arial"/>
                <w:color w:val="000000"/>
                <w:sz w:val="20"/>
                <w:szCs w:val="20"/>
              </w:rPr>
            </w:pPr>
            <w:r w:rsidRPr="003A3B03">
              <w:rPr>
                <w:rFonts w:cs="Arial"/>
                <w:color w:val="000000"/>
                <w:sz w:val="20"/>
                <w:szCs w:val="20"/>
              </w:rPr>
              <w:t xml:space="preserve">       1,435.66 </w:t>
            </w:r>
          </w:p>
        </w:tc>
        <w:tc>
          <w:tcPr>
            <w:tcW w:w="532" w:type="pct"/>
            <w:tcBorders>
              <w:top w:val="nil"/>
              <w:left w:val="nil"/>
              <w:bottom w:val="single" w:sz="4" w:space="0" w:color="auto"/>
              <w:right w:val="single" w:sz="4" w:space="0" w:color="auto"/>
            </w:tcBorders>
            <w:noWrap/>
            <w:vAlign w:val="bottom"/>
          </w:tcPr>
          <w:p w:rsidR="00582FA7" w:rsidRPr="003A3B03" w:rsidRDefault="00582FA7" w:rsidP="00EF66B9">
            <w:pPr>
              <w:rPr>
                <w:rFonts w:cs="Arial"/>
                <w:b/>
                <w:bCs/>
                <w:color w:val="000000"/>
                <w:sz w:val="20"/>
                <w:szCs w:val="20"/>
              </w:rPr>
            </w:pPr>
            <w:r w:rsidRPr="003A3B03">
              <w:rPr>
                <w:rFonts w:cs="Arial"/>
                <w:b/>
                <w:bCs/>
                <w:color w:val="000000"/>
                <w:sz w:val="20"/>
                <w:szCs w:val="20"/>
              </w:rPr>
              <w:t> </w:t>
            </w:r>
          </w:p>
        </w:tc>
        <w:tc>
          <w:tcPr>
            <w:tcW w:w="554" w:type="pct"/>
            <w:tcBorders>
              <w:top w:val="nil"/>
              <w:left w:val="nil"/>
              <w:bottom w:val="single" w:sz="4" w:space="0" w:color="auto"/>
              <w:right w:val="single" w:sz="4" w:space="0" w:color="auto"/>
            </w:tcBorders>
            <w:noWrap/>
            <w:vAlign w:val="bottom"/>
          </w:tcPr>
          <w:p w:rsidR="00582FA7" w:rsidRPr="003A3B03" w:rsidRDefault="00582FA7" w:rsidP="00EF66B9">
            <w:pPr>
              <w:rPr>
                <w:rFonts w:cs="Arial"/>
                <w:b/>
                <w:bCs/>
                <w:color w:val="000000"/>
                <w:sz w:val="20"/>
                <w:szCs w:val="20"/>
              </w:rPr>
            </w:pPr>
            <w:r w:rsidRPr="003A3B03">
              <w:rPr>
                <w:rFonts w:cs="Arial"/>
                <w:b/>
                <w:bCs/>
                <w:color w:val="000000"/>
                <w:sz w:val="20"/>
                <w:szCs w:val="20"/>
              </w:rPr>
              <w:t> </w:t>
            </w:r>
          </w:p>
        </w:tc>
        <w:tc>
          <w:tcPr>
            <w:tcW w:w="560" w:type="pct"/>
            <w:tcBorders>
              <w:top w:val="nil"/>
              <w:left w:val="nil"/>
              <w:bottom w:val="single" w:sz="4" w:space="0" w:color="auto"/>
              <w:right w:val="single" w:sz="4" w:space="0" w:color="auto"/>
            </w:tcBorders>
            <w:noWrap/>
            <w:vAlign w:val="bottom"/>
          </w:tcPr>
          <w:p w:rsidR="00582FA7" w:rsidRPr="003A3B03" w:rsidRDefault="00582FA7" w:rsidP="00EF66B9">
            <w:pPr>
              <w:jc w:val="center"/>
              <w:rPr>
                <w:rFonts w:cs="Arial"/>
                <w:b/>
                <w:bCs/>
                <w:color w:val="000000"/>
                <w:sz w:val="20"/>
                <w:szCs w:val="20"/>
              </w:rPr>
            </w:pPr>
            <w:r w:rsidRPr="003A3B03">
              <w:rPr>
                <w:rFonts w:cs="Arial"/>
                <w:b/>
                <w:bCs/>
                <w:color w:val="000000"/>
                <w:sz w:val="20"/>
                <w:szCs w:val="20"/>
              </w:rPr>
              <w:t> </w:t>
            </w:r>
          </w:p>
        </w:tc>
        <w:tc>
          <w:tcPr>
            <w:tcW w:w="576" w:type="pct"/>
            <w:tcBorders>
              <w:top w:val="nil"/>
              <w:left w:val="nil"/>
              <w:bottom w:val="single" w:sz="4" w:space="0" w:color="auto"/>
              <w:right w:val="single" w:sz="4" w:space="0" w:color="auto"/>
            </w:tcBorders>
            <w:shd w:val="clear" w:color="auto" w:fill="CC99FF"/>
            <w:noWrap/>
            <w:vAlign w:val="bottom"/>
          </w:tcPr>
          <w:p w:rsidR="00582FA7" w:rsidRPr="003A3B03" w:rsidRDefault="00582FA7" w:rsidP="00EF66B9">
            <w:pPr>
              <w:rPr>
                <w:rFonts w:cs="Arial"/>
                <w:color w:val="000000"/>
                <w:sz w:val="20"/>
                <w:szCs w:val="20"/>
              </w:rPr>
            </w:pPr>
            <w:r w:rsidRPr="003A3B03">
              <w:rPr>
                <w:rFonts w:cs="Arial"/>
                <w:color w:val="000000"/>
                <w:sz w:val="20"/>
                <w:szCs w:val="20"/>
              </w:rPr>
              <w:t> </w:t>
            </w:r>
          </w:p>
        </w:tc>
        <w:tc>
          <w:tcPr>
            <w:tcW w:w="1019" w:type="pct"/>
            <w:tcBorders>
              <w:top w:val="nil"/>
              <w:left w:val="nil"/>
              <w:bottom w:val="single" w:sz="4" w:space="0" w:color="auto"/>
              <w:right w:val="single" w:sz="8" w:space="0" w:color="auto"/>
            </w:tcBorders>
            <w:vAlign w:val="bottom"/>
          </w:tcPr>
          <w:p w:rsidR="00582FA7" w:rsidRPr="003A3B03" w:rsidRDefault="00582FA7" w:rsidP="00EF66B9">
            <w:pPr>
              <w:rPr>
                <w:rFonts w:cs="Arial"/>
                <w:color w:val="000000"/>
                <w:sz w:val="20"/>
                <w:szCs w:val="20"/>
              </w:rPr>
            </w:pPr>
            <w:r w:rsidRPr="003A3B03">
              <w:rPr>
                <w:rFonts w:cs="Arial"/>
                <w:color w:val="000000"/>
                <w:sz w:val="20"/>
                <w:szCs w:val="20"/>
              </w:rPr>
              <w:t> </w:t>
            </w:r>
          </w:p>
        </w:tc>
      </w:tr>
      <w:tr w:rsidR="00582FA7" w:rsidRPr="003A3B03" w:rsidTr="00601B66">
        <w:trPr>
          <w:trHeight w:val="585"/>
        </w:trPr>
        <w:tc>
          <w:tcPr>
            <w:tcW w:w="1161" w:type="pct"/>
            <w:tcBorders>
              <w:top w:val="nil"/>
              <w:left w:val="single" w:sz="8" w:space="0" w:color="auto"/>
              <w:bottom w:val="single" w:sz="4" w:space="0" w:color="auto"/>
              <w:right w:val="single" w:sz="4" w:space="0" w:color="auto"/>
            </w:tcBorders>
            <w:shd w:val="clear" w:color="auto" w:fill="FFCC00"/>
            <w:vAlign w:val="bottom"/>
          </w:tcPr>
          <w:p w:rsidR="00582FA7" w:rsidRPr="003A3B03" w:rsidRDefault="00582FA7" w:rsidP="00EF66B9">
            <w:pPr>
              <w:rPr>
                <w:rFonts w:cs="Arial"/>
                <w:color w:val="000000"/>
                <w:sz w:val="20"/>
                <w:szCs w:val="20"/>
              </w:rPr>
            </w:pPr>
            <w:r w:rsidRPr="003A3B03">
              <w:rPr>
                <w:rFonts w:cs="Arial"/>
                <w:color w:val="000000"/>
                <w:sz w:val="20"/>
                <w:szCs w:val="20"/>
              </w:rPr>
              <w:t xml:space="preserve"> PUBLIC SPACES COMMUNITY GRANT </w:t>
            </w:r>
          </w:p>
        </w:tc>
        <w:tc>
          <w:tcPr>
            <w:tcW w:w="597" w:type="pct"/>
            <w:tcBorders>
              <w:top w:val="nil"/>
              <w:left w:val="nil"/>
              <w:bottom w:val="single" w:sz="4" w:space="0" w:color="auto"/>
              <w:right w:val="single" w:sz="4" w:space="0" w:color="auto"/>
            </w:tcBorders>
            <w:noWrap/>
            <w:vAlign w:val="bottom"/>
          </w:tcPr>
          <w:p w:rsidR="00582FA7" w:rsidRPr="003A3B03" w:rsidRDefault="00582FA7" w:rsidP="00EF66B9">
            <w:pPr>
              <w:rPr>
                <w:rFonts w:cs="Arial"/>
                <w:color w:val="000000"/>
                <w:sz w:val="20"/>
                <w:szCs w:val="20"/>
              </w:rPr>
            </w:pPr>
            <w:r w:rsidRPr="003A3B03">
              <w:rPr>
                <w:rFonts w:cs="Arial"/>
                <w:color w:val="000000"/>
                <w:sz w:val="20"/>
                <w:szCs w:val="20"/>
              </w:rPr>
              <w:t xml:space="preserve">          750.00 </w:t>
            </w:r>
          </w:p>
        </w:tc>
        <w:tc>
          <w:tcPr>
            <w:tcW w:w="532" w:type="pct"/>
            <w:tcBorders>
              <w:top w:val="nil"/>
              <w:left w:val="nil"/>
              <w:bottom w:val="single" w:sz="4" w:space="0" w:color="auto"/>
              <w:right w:val="single" w:sz="4" w:space="0" w:color="auto"/>
            </w:tcBorders>
            <w:noWrap/>
            <w:vAlign w:val="bottom"/>
          </w:tcPr>
          <w:p w:rsidR="00582FA7" w:rsidRPr="003A3B03" w:rsidRDefault="00582FA7" w:rsidP="00EF66B9">
            <w:pPr>
              <w:rPr>
                <w:rFonts w:cs="Arial"/>
                <w:b/>
                <w:bCs/>
                <w:color w:val="000000"/>
                <w:sz w:val="20"/>
                <w:szCs w:val="20"/>
              </w:rPr>
            </w:pPr>
            <w:r w:rsidRPr="003A3B03">
              <w:rPr>
                <w:rFonts w:cs="Arial"/>
                <w:b/>
                <w:bCs/>
                <w:color w:val="000000"/>
                <w:sz w:val="20"/>
                <w:szCs w:val="20"/>
              </w:rPr>
              <w:t> </w:t>
            </w:r>
          </w:p>
        </w:tc>
        <w:tc>
          <w:tcPr>
            <w:tcW w:w="554" w:type="pct"/>
            <w:tcBorders>
              <w:top w:val="nil"/>
              <w:left w:val="nil"/>
              <w:bottom w:val="single" w:sz="4" w:space="0" w:color="auto"/>
              <w:right w:val="single" w:sz="4" w:space="0" w:color="auto"/>
            </w:tcBorders>
            <w:noWrap/>
            <w:vAlign w:val="bottom"/>
          </w:tcPr>
          <w:p w:rsidR="00582FA7" w:rsidRPr="003A3B03" w:rsidRDefault="00582FA7" w:rsidP="00EF66B9">
            <w:pPr>
              <w:rPr>
                <w:rFonts w:cs="Arial"/>
                <w:b/>
                <w:bCs/>
                <w:color w:val="000000"/>
                <w:sz w:val="20"/>
                <w:szCs w:val="20"/>
              </w:rPr>
            </w:pPr>
            <w:r w:rsidRPr="003A3B03">
              <w:rPr>
                <w:rFonts w:cs="Arial"/>
                <w:b/>
                <w:bCs/>
                <w:color w:val="000000"/>
                <w:sz w:val="20"/>
                <w:szCs w:val="20"/>
              </w:rPr>
              <w:t> </w:t>
            </w:r>
          </w:p>
        </w:tc>
        <w:tc>
          <w:tcPr>
            <w:tcW w:w="560" w:type="pct"/>
            <w:tcBorders>
              <w:top w:val="nil"/>
              <w:left w:val="nil"/>
              <w:bottom w:val="single" w:sz="4" w:space="0" w:color="auto"/>
              <w:right w:val="single" w:sz="4" w:space="0" w:color="auto"/>
            </w:tcBorders>
            <w:noWrap/>
            <w:vAlign w:val="bottom"/>
          </w:tcPr>
          <w:p w:rsidR="00582FA7" w:rsidRPr="003A3B03" w:rsidRDefault="00582FA7" w:rsidP="00EF66B9">
            <w:pPr>
              <w:jc w:val="center"/>
              <w:rPr>
                <w:rFonts w:cs="Arial"/>
                <w:b/>
                <w:bCs/>
                <w:color w:val="000000"/>
                <w:sz w:val="20"/>
                <w:szCs w:val="20"/>
              </w:rPr>
            </w:pPr>
            <w:r w:rsidRPr="003A3B03">
              <w:rPr>
                <w:rFonts w:cs="Arial"/>
                <w:b/>
                <w:bCs/>
                <w:color w:val="000000"/>
                <w:sz w:val="20"/>
                <w:szCs w:val="20"/>
              </w:rPr>
              <w:t> </w:t>
            </w:r>
          </w:p>
        </w:tc>
        <w:tc>
          <w:tcPr>
            <w:tcW w:w="576" w:type="pct"/>
            <w:tcBorders>
              <w:top w:val="nil"/>
              <w:left w:val="nil"/>
              <w:bottom w:val="single" w:sz="4" w:space="0" w:color="auto"/>
              <w:right w:val="single" w:sz="4" w:space="0" w:color="auto"/>
            </w:tcBorders>
            <w:shd w:val="clear" w:color="auto" w:fill="CC99FF"/>
            <w:noWrap/>
            <w:vAlign w:val="bottom"/>
          </w:tcPr>
          <w:p w:rsidR="00582FA7" w:rsidRPr="003A3B03" w:rsidRDefault="00582FA7" w:rsidP="00EF66B9">
            <w:pPr>
              <w:rPr>
                <w:rFonts w:cs="Arial"/>
                <w:color w:val="000000"/>
                <w:sz w:val="20"/>
                <w:szCs w:val="20"/>
              </w:rPr>
            </w:pPr>
            <w:r w:rsidRPr="003A3B03">
              <w:rPr>
                <w:rFonts w:cs="Arial"/>
                <w:color w:val="000000"/>
                <w:sz w:val="20"/>
                <w:szCs w:val="20"/>
              </w:rPr>
              <w:t> </w:t>
            </w:r>
          </w:p>
        </w:tc>
        <w:tc>
          <w:tcPr>
            <w:tcW w:w="1019" w:type="pct"/>
            <w:tcBorders>
              <w:top w:val="nil"/>
              <w:left w:val="nil"/>
              <w:bottom w:val="single" w:sz="4" w:space="0" w:color="auto"/>
              <w:right w:val="single" w:sz="8" w:space="0" w:color="auto"/>
            </w:tcBorders>
            <w:vAlign w:val="bottom"/>
          </w:tcPr>
          <w:p w:rsidR="00582FA7" w:rsidRPr="003A3B03" w:rsidRDefault="00582FA7" w:rsidP="00EF66B9">
            <w:pPr>
              <w:rPr>
                <w:rFonts w:cs="Arial"/>
                <w:color w:val="000000"/>
                <w:sz w:val="20"/>
                <w:szCs w:val="20"/>
              </w:rPr>
            </w:pPr>
            <w:r w:rsidRPr="003A3B03">
              <w:rPr>
                <w:rFonts w:cs="Arial"/>
                <w:color w:val="000000"/>
                <w:sz w:val="20"/>
                <w:szCs w:val="20"/>
              </w:rPr>
              <w:t>For Millennium Garden</w:t>
            </w:r>
          </w:p>
        </w:tc>
      </w:tr>
      <w:tr w:rsidR="00582FA7" w:rsidRPr="003A3B03" w:rsidTr="00601B66">
        <w:trPr>
          <w:trHeight w:val="300"/>
        </w:trPr>
        <w:tc>
          <w:tcPr>
            <w:tcW w:w="1161" w:type="pct"/>
            <w:tcBorders>
              <w:top w:val="nil"/>
              <w:left w:val="single" w:sz="8" w:space="0" w:color="auto"/>
              <w:bottom w:val="single" w:sz="4" w:space="0" w:color="auto"/>
              <w:right w:val="single" w:sz="4" w:space="0" w:color="auto"/>
            </w:tcBorders>
            <w:shd w:val="clear" w:color="auto" w:fill="FFCC00"/>
            <w:vAlign w:val="bottom"/>
          </w:tcPr>
          <w:p w:rsidR="00582FA7" w:rsidRPr="003A3B03" w:rsidRDefault="00582FA7" w:rsidP="00EF66B9">
            <w:pPr>
              <w:rPr>
                <w:rFonts w:cs="Arial"/>
                <w:b/>
                <w:bCs/>
                <w:color w:val="000000"/>
                <w:sz w:val="20"/>
                <w:szCs w:val="20"/>
              </w:rPr>
            </w:pPr>
            <w:r w:rsidRPr="003A3B03">
              <w:rPr>
                <w:rFonts w:cs="Arial"/>
                <w:b/>
                <w:bCs/>
                <w:color w:val="000000"/>
                <w:sz w:val="20"/>
                <w:szCs w:val="20"/>
              </w:rPr>
              <w:t xml:space="preserve"> TOTAL INCOME </w:t>
            </w:r>
          </w:p>
        </w:tc>
        <w:tc>
          <w:tcPr>
            <w:tcW w:w="597" w:type="pct"/>
            <w:tcBorders>
              <w:top w:val="nil"/>
              <w:left w:val="nil"/>
              <w:bottom w:val="single" w:sz="4" w:space="0" w:color="auto"/>
              <w:right w:val="single" w:sz="4" w:space="0" w:color="auto"/>
            </w:tcBorders>
            <w:noWrap/>
            <w:vAlign w:val="bottom"/>
          </w:tcPr>
          <w:p w:rsidR="00582FA7" w:rsidRPr="003A3B03" w:rsidRDefault="00582FA7" w:rsidP="00EF66B9">
            <w:pPr>
              <w:rPr>
                <w:rFonts w:cs="Arial"/>
                <w:b/>
                <w:bCs/>
                <w:color w:val="000000"/>
                <w:sz w:val="20"/>
                <w:szCs w:val="20"/>
              </w:rPr>
            </w:pPr>
            <w:r w:rsidRPr="003A3B03">
              <w:rPr>
                <w:rFonts w:cs="Arial"/>
                <w:b/>
                <w:bCs/>
                <w:color w:val="000000"/>
                <w:sz w:val="20"/>
                <w:szCs w:val="20"/>
              </w:rPr>
              <w:t xml:space="preserve">     22,708.64 </w:t>
            </w:r>
          </w:p>
        </w:tc>
        <w:tc>
          <w:tcPr>
            <w:tcW w:w="532" w:type="pct"/>
            <w:tcBorders>
              <w:top w:val="nil"/>
              <w:left w:val="nil"/>
              <w:bottom w:val="single" w:sz="4" w:space="0" w:color="auto"/>
              <w:right w:val="single" w:sz="4" w:space="0" w:color="auto"/>
            </w:tcBorders>
            <w:noWrap/>
            <w:vAlign w:val="bottom"/>
          </w:tcPr>
          <w:p w:rsidR="00582FA7" w:rsidRPr="003A3B03" w:rsidRDefault="00582FA7" w:rsidP="00EF66B9">
            <w:pPr>
              <w:rPr>
                <w:rFonts w:cs="Arial"/>
                <w:b/>
                <w:bCs/>
                <w:color w:val="000000"/>
                <w:sz w:val="20"/>
                <w:szCs w:val="20"/>
              </w:rPr>
            </w:pPr>
            <w:r w:rsidRPr="003A3B03">
              <w:rPr>
                <w:rFonts w:cs="Arial"/>
                <w:b/>
                <w:bCs/>
                <w:color w:val="000000"/>
                <w:sz w:val="20"/>
                <w:szCs w:val="20"/>
              </w:rPr>
              <w:t> </w:t>
            </w:r>
          </w:p>
        </w:tc>
        <w:tc>
          <w:tcPr>
            <w:tcW w:w="554" w:type="pct"/>
            <w:tcBorders>
              <w:top w:val="nil"/>
              <w:left w:val="nil"/>
              <w:bottom w:val="single" w:sz="4" w:space="0" w:color="auto"/>
              <w:right w:val="single" w:sz="4" w:space="0" w:color="auto"/>
            </w:tcBorders>
            <w:noWrap/>
            <w:vAlign w:val="bottom"/>
          </w:tcPr>
          <w:p w:rsidR="00582FA7" w:rsidRPr="003A3B03" w:rsidRDefault="00582FA7" w:rsidP="00EF66B9">
            <w:pPr>
              <w:rPr>
                <w:rFonts w:cs="Arial"/>
                <w:b/>
                <w:bCs/>
                <w:color w:val="000000"/>
                <w:sz w:val="20"/>
                <w:szCs w:val="20"/>
              </w:rPr>
            </w:pPr>
            <w:r w:rsidRPr="003A3B03">
              <w:rPr>
                <w:rFonts w:cs="Arial"/>
                <w:b/>
                <w:bCs/>
                <w:color w:val="000000"/>
                <w:sz w:val="20"/>
                <w:szCs w:val="20"/>
              </w:rPr>
              <w:t> </w:t>
            </w:r>
          </w:p>
        </w:tc>
        <w:tc>
          <w:tcPr>
            <w:tcW w:w="560" w:type="pct"/>
            <w:tcBorders>
              <w:top w:val="nil"/>
              <w:left w:val="nil"/>
              <w:bottom w:val="single" w:sz="4" w:space="0" w:color="auto"/>
              <w:right w:val="single" w:sz="4" w:space="0" w:color="auto"/>
            </w:tcBorders>
            <w:noWrap/>
            <w:vAlign w:val="bottom"/>
          </w:tcPr>
          <w:p w:rsidR="00582FA7" w:rsidRPr="003A3B03" w:rsidRDefault="00582FA7" w:rsidP="00EF66B9">
            <w:pPr>
              <w:jc w:val="center"/>
              <w:rPr>
                <w:rFonts w:cs="Arial"/>
                <w:b/>
                <w:bCs/>
                <w:color w:val="000000"/>
                <w:sz w:val="20"/>
                <w:szCs w:val="20"/>
              </w:rPr>
            </w:pPr>
            <w:r w:rsidRPr="003A3B03">
              <w:rPr>
                <w:rFonts w:cs="Arial"/>
                <w:b/>
                <w:bCs/>
                <w:color w:val="000000"/>
                <w:sz w:val="20"/>
                <w:szCs w:val="20"/>
              </w:rPr>
              <w:t> </w:t>
            </w:r>
          </w:p>
        </w:tc>
        <w:tc>
          <w:tcPr>
            <w:tcW w:w="576" w:type="pct"/>
            <w:tcBorders>
              <w:top w:val="nil"/>
              <w:left w:val="nil"/>
              <w:bottom w:val="single" w:sz="4" w:space="0" w:color="auto"/>
              <w:right w:val="single" w:sz="4" w:space="0" w:color="auto"/>
            </w:tcBorders>
            <w:shd w:val="clear" w:color="auto" w:fill="CC99FF"/>
            <w:noWrap/>
            <w:vAlign w:val="bottom"/>
          </w:tcPr>
          <w:p w:rsidR="00582FA7" w:rsidRPr="003A3B03" w:rsidRDefault="00582FA7" w:rsidP="00EF66B9">
            <w:pPr>
              <w:rPr>
                <w:rFonts w:cs="Arial"/>
                <w:color w:val="000000"/>
                <w:sz w:val="20"/>
                <w:szCs w:val="20"/>
              </w:rPr>
            </w:pPr>
            <w:r w:rsidRPr="003A3B03">
              <w:rPr>
                <w:rFonts w:cs="Arial"/>
                <w:color w:val="000000"/>
                <w:sz w:val="20"/>
                <w:szCs w:val="20"/>
              </w:rPr>
              <w:t> </w:t>
            </w:r>
          </w:p>
        </w:tc>
        <w:tc>
          <w:tcPr>
            <w:tcW w:w="1019" w:type="pct"/>
            <w:tcBorders>
              <w:top w:val="nil"/>
              <w:left w:val="nil"/>
              <w:bottom w:val="single" w:sz="4" w:space="0" w:color="auto"/>
              <w:right w:val="single" w:sz="8" w:space="0" w:color="auto"/>
            </w:tcBorders>
            <w:vAlign w:val="bottom"/>
          </w:tcPr>
          <w:p w:rsidR="00582FA7" w:rsidRPr="003A3B03" w:rsidRDefault="00582FA7" w:rsidP="00EF66B9">
            <w:pPr>
              <w:rPr>
                <w:rFonts w:cs="Arial"/>
                <w:color w:val="000000"/>
                <w:sz w:val="20"/>
                <w:szCs w:val="20"/>
              </w:rPr>
            </w:pPr>
            <w:r w:rsidRPr="003A3B03">
              <w:rPr>
                <w:rFonts w:cs="Arial"/>
                <w:color w:val="000000"/>
                <w:sz w:val="20"/>
                <w:szCs w:val="20"/>
              </w:rPr>
              <w:t> </w:t>
            </w:r>
          </w:p>
        </w:tc>
      </w:tr>
      <w:tr w:rsidR="00582FA7" w:rsidRPr="003A3B03" w:rsidTr="00601B66">
        <w:trPr>
          <w:trHeight w:val="300"/>
        </w:trPr>
        <w:tc>
          <w:tcPr>
            <w:tcW w:w="1161" w:type="pct"/>
            <w:tcBorders>
              <w:top w:val="nil"/>
              <w:left w:val="single" w:sz="8" w:space="0" w:color="auto"/>
              <w:bottom w:val="single" w:sz="4" w:space="0" w:color="auto"/>
              <w:right w:val="single" w:sz="4" w:space="0" w:color="auto"/>
            </w:tcBorders>
            <w:vAlign w:val="bottom"/>
          </w:tcPr>
          <w:p w:rsidR="00582FA7" w:rsidRPr="003A3B03" w:rsidRDefault="00582FA7" w:rsidP="00EF66B9">
            <w:pPr>
              <w:rPr>
                <w:rFonts w:cs="Arial"/>
                <w:b/>
                <w:bCs/>
                <w:color w:val="000000"/>
                <w:sz w:val="20"/>
                <w:szCs w:val="20"/>
              </w:rPr>
            </w:pPr>
            <w:r w:rsidRPr="003A3B03">
              <w:rPr>
                <w:rFonts w:cs="Arial"/>
                <w:b/>
                <w:bCs/>
                <w:color w:val="000000"/>
                <w:sz w:val="20"/>
                <w:szCs w:val="20"/>
              </w:rPr>
              <w:t> </w:t>
            </w:r>
          </w:p>
        </w:tc>
        <w:tc>
          <w:tcPr>
            <w:tcW w:w="597" w:type="pct"/>
            <w:tcBorders>
              <w:top w:val="nil"/>
              <w:left w:val="nil"/>
              <w:bottom w:val="single" w:sz="4" w:space="0" w:color="auto"/>
              <w:right w:val="single" w:sz="4" w:space="0" w:color="auto"/>
            </w:tcBorders>
            <w:noWrap/>
            <w:vAlign w:val="bottom"/>
          </w:tcPr>
          <w:p w:rsidR="00582FA7" w:rsidRPr="003A3B03" w:rsidRDefault="00582FA7" w:rsidP="00EF66B9">
            <w:pPr>
              <w:rPr>
                <w:rFonts w:cs="Arial"/>
                <w:b/>
                <w:bCs/>
                <w:color w:val="000000"/>
                <w:sz w:val="20"/>
                <w:szCs w:val="20"/>
              </w:rPr>
            </w:pPr>
            <w:r w:rsidRPr="003A3B03">
              <w:rPr>
                <w:rFonts w:cs="Arial"/>
                <w:b/>
                <w:bCs/>
                <w:color w:val="000000"/>
                <w:sz w:val="20"/>
                <w:szCs w:val="20"/>
              </w:rPr>
              <w:t> </w:t>
            </w:r>
          </w:p>
        </w:tc>
        <w:tc>
          <w:tcPr>
            <w:tcW w:w="532" w:type="pct"/>
            <w:tcBorders>
              <w:top w:val="nil"/>
              <w:left w:val="nil"/>
              <w:bottom w:val="single" w:sz="4" w:space="0" w:color="auto"/>
              <w:right w:val="single" w:sz="4" w:space="0" w:color="auto"/>
            </w:tcBorders>
            <w:noWrap/>
            <w:vAlign w:val="bottom"/>
          </w:tcPr>
          <w:p w:rsidR="00582FA7" w:rsidRPr="003A3B03" w:rsidRDefault="00582FA7" w:rsidP="00EF66B9">
            <w:pPr>
              <w:rPr>
                <w:rFonts w:cs="Arial"/>
                <w:b/>
                <w:bCs/>
                <w:color w:val="000000"/>
                <w:sz w:val="20"/>
                <w:szCs w:val="20"/>
              </w:rPr>
            </w:pPr>
            <w:r w:rsidRPr="003A3B03">
              <w:rPr>
                <w:rFonts w:cs="Arial"/>
                <w:b/>
                <w:bCs/>
                <w:color w:val="000000"/>
                <w:sz w:val="20"/>
                <w:szCs w:val="20"/>
              </w:rPr>
              <w:t> </w:t>
            </w:r>
          </w:p>
        </w:tc>
        <w:tc>
          <w:tcPr>
            <w:tcW w:w="554" w:type="pct"/>
            <w:tcBorders>
              <w:top w:val="nil"/>
              <w:left w:val="nil"/>
              <w:bottom w:val="single" w:sz="4" w:space="0" w:color="auto"/>
              <w:right w:val="single" w:sz="4" w:space="0" w:color="auto"/>
            </w:tcBorders>
            <w:noWrap/>
            <w:vAlign w:val="bottom"/>
          </w:tcPr>
          <w:p w:rsidR="00582FA7" w:rsidRPr="003A3B03" w:rsidRDefault="00582FA7" w:rsidP="00EF66B9">
            <w:pPr>
              <w:rPr>
                <w:rFonts w:cs="Arial"/>
                <w:b/>
                <w:bCs/>
                <w:color w:val="000000"/>
                <w:sz w:val="20"/>
                <w:szCs w:val="20"/>
              </w:rPr>
            </w:pPr>
            <w:r w:rsidRPr="003A3B03">
              <w:rPr>
                <w:rFonts w:cs="Arial"/>
                <w:b/>
                <w:bCs/>
                <w:color w:val="000000"/>
                <w:sz w:val="20"/>
                <w:szCs w:val="20"/>
              </w:rPr>
              <w:t> </w:t>
            </w:r>
          </w:p>
        </w:tc>
        <w:tc>
          <w:tcPr>
            <w:tcW w:w="560" w:type="pct"/>
            <w:tcBorders>
              <w:top w:val="nil"/>
              <w:left w:val="nil"/>
              <w:bottom w:val="single" w:sz="4" w:space="0" w:color="auto"/>
              <w:right w:val="single" w:sz="4" w:space="0" w:color="auto"/>
            </w:tcBorders>
            <w:noWrap/>
            <w:vAlign w:val="bottom"/>
          </w:tcPr>
          <w:p w:rsidR="00582FA7" w:rsidRPr="003A3B03" w:rsidRDefault="00582FA7" w:rsidP="00EF66B9">
            <w:pPr>
              <w:jc w:val="center"/>
              <w:rPr>
                <w:rFonts w:cs="Arial"/>
                <w:b/>
                <w:bCs/>
                <w:color w:val="000000"/>
                <w:sz w:val="20"/>
                <w:szCs w:val="20"/>
              </w:rPr>
            </w:pPr>
            <w:r w:rsidRPr="003A3B03">
              <w:rPr>
                <w:rFonts w:cs="Arial"/>
                <w:b/>
                <w:bCs/>
                <w:color w:val="000000"/>
                <w:sz w:val="20"/>
                <w:szCs w:val="20"/>
              </w:rPr>
              <w:t> </w:t>
            </w:r>
          </w:p>
        </w:tc>
        <w:tc>
          <w:tcPr>
            <w:tcW w:w="576" w:type="pct"/>
            <w:tcBorders>
              <w:top w:val="nil"/>
              <w:left w:val="nil"/>
              <w:bottom w:val="single" w:sz="4" w:space="0" w:color="auto"/>
              <w:right w:val="single" w:sz="4" w:space="0" w:color="auto"/>
            </w:tcBorders>
            <w:shd w:val="clear" w:color="auto" w:fill="CC99FF"/>
            <w:noWrap/>
            <w:vAlign w:val="bottom"/>
          </w:tcPr>
          <w:p w:rsidR="00582FA7" w:rsidRPr="003A3B03" w:rsidRDefault="00582FA7" w:rsidP="00EF66B9">
            <w:pPr>
              <w:rPr>
                <w:rFonts w:cs="Arial"/>
                <w:color w:val="000000"/>
                <w:sz w:val="20"/>
                <w:szCs w:val="20"/>
              </w:rPr>
            </w:pPr>
            <w:r w:rsidRPr="003A3B03">
              <w:rPr>
                <w:rFonts w:cs="Arial"/>
                <w:color w:val="000000"/>
                <w:sz w:val="20"/>
                <w:szCs w:val="20"/>
              </w:rPr>
              <w:t> </w:t>
            </w:r>
          </w:p>
        </w:tc>
        <w:tc>
          <w:tcPr>
            <w:tcW w:w="1019" w:type="pct"/>
            <w:tcBorders>
              <w:top w:val="nil"/>
              <w:left w:val="nil"/>
              <w:bottom w:val="single" w:sz="4" w:space="0" w:color="auto"/>
              <w:right w:val="single" w:sz="8" w:space="0" w:color="auto"/>
            </w:tcBorders>
            <w:vAlign w:val="bottom"/>
          </w:tcPr>
          <w:p w:rsidR="00582FA7" w:rsidRPr="003A3B03" w:rsidRDefault="00582FA7" w:rsidP="00EF66B9">
            <w:pPr>
              <w:rPr>
                <w:rFonts w:cs="Arial"/>
                <w:color w:val="000000"/>
                <w:sz w:val="20"/>
                <w:szCs w:val="20"/>
              </w:rPr>
            </w:pPr>
            <w:r w:rsidRPr="003A3B03">
              <w:rPr>
                <w:rFonts w:cs="Arial"/>
                <w:color w:val="000000"/>
                <w:sz w:val="20"/>
                <w:szCs w:val="20"/>
              </w:rPr>
              <w:t> </w:t>
            </w:r>
          </w:p>
        </w:tc>
      </w:tr>
      <w:tr w:rsidR="00582FA7" w:rsidRPr="003A3B03" w:rsidTr="00601B66">
        <w:trPr>
          <w:trHeight w:val="300"/>
        </w:trPr>
        <w:tc>
          <w:tcPr>
            <w:tcW w:w="1161" w:type="pct"/>
            <w:tcBorders>
              <w:top w:val="nil"/>
              <w:left w:val="single" w:sz="8" w:space="0" w:color="auto"/>
              <w:bottom w:val="single" w:sz="4" w:space="0" w:color="auto"/>
              <w:right w:val="single" w:sz="4" w:space="0" w:color="auto"/>
            </w:tcBorders>
            <w:shd w:val="clear" w:color="auto" w:fill="FFCC00"/>
            <w:noWrap/>
            <w:vAlign w:val="bottom"/>
          </w:tcPr>
          <w:p w:rsidR="00582FA7" w:rsidRPr="003A3B03" w:rsidRDefault="00582FA7" w:rsidP="00EF66B9">
            <w:pPr>
              <w:rPr>
                <w:rFonts w:cs="Arial"/>
                <w:b/>
                <w:bCs/>
                <w:i/>
                <w:iCs/>
                <w:color w:val="000000"/>
                <w:sz w:val="20"/>
                <w:szCs w:val="20"/>
              </w:rPr>
            </w:pPr>
            <w:r w:rsidRPr="003A3B03">
              <w:rPr>
                <w:rFonts w:cs="Arial"/>
                <w:b/>
                <w:bCs/>
                <w:i/>
                <w:iCs/>
                <w:color w:val="000000"/>
                <w:sz w:val="20"/>
                <w:szCs w:val="20"/>
              </w:rPr>
              <w:t xml:space="preserve"> RECLAIMABLE VAT (EST) </w:t>
            </w:r>
          </w:p>
        </w:tc>
        <w:tc>
          <w:tcPr>
            <w:tcW w:w="597" w:type="pct"/>
            <w:tcBorders>
              <w:top w:val="nil"/>
              <w:left w:val="nil"/>
              <w:bottom w:val="single" w:sz="4" w:space="0" w:color="auto"/>
              <w:right w:val="single" w:sz="4" w:space="0" w:color="auto"/>
            </w:tcBorders>
            <w:noWrap/>
            <w:vAlign w:val="bottom"/>
          </w:tcPr>
          <w:p w:rsidR="00582FA7" w:rsidRPr="003A3B03" w:rsidRDefault="00582FA7" w:rsidP="00EF66B9">
            <w:pPr>
              <w:rPr>
                <w:rFonts w:cs="Arial"/>
                <w:b/>
                <w:bCs/>
                <w:i/>
                <w:iCs/>
                <w:color w:val="000000"/>
                <w:sz w:val="20"/>
                <w:szCs w:val="20"/>
              </w:rPr>
            </w:pPr>
            <w:r w:rsidRPr="003A3B03">
              <w:rPr>
                <w:rFonts w:cs="Arial"/>
                <w:b/>
                <w:bCs/>
                <w:i/>
                <w:iCs/>
                <w:color w:val="000000"/>
                <w:sz w:val="20"/>
                <w:szCs w:val="20"/>
              </w:rPr>
              <w:t xml:space="preserve">       1,000.00 </w:t>
            </w:r>
          </w:p>
        </w:tc>
        <w:tc>
          <w:tcPr>
            <w:tcW w:w="532" w:type="pct"/>
            <w:tcBorders>
              <w:top w:val="nil"/>
              <w:left w:val="nil"/>
              <w:bottom w:val="single" w:sz="4" w:space="0" w:color="auto"/>
              <w:right w:val="single" w:sz="4" w:space="0" w:color="auto"/>
            </w:tcBorders>
            <w:noWrap/>
            <w:vAlign w:val="bottom"/>
          </w:tcPr>
          <w:p w:rsidR="00582FA7" w:rsidRPr="003A3B03" w:rsidRDefault="00582FA7" w:rsidP="00EF66B9">
            <w:pPr>
              <w:rPr>
                <w:rFonts w:cs="Arial"/>
                <w:b/>
                <w:bCs/>
                <w:color w:val="000000"/>
                <w:sz w:val="20"/>
                <w:szCs w:val="20"/>
              </w:rPr>
            </w:pPr>
            <w:r w:rsidRPr="003A3B03">
              <w:rPr>
                <w:rFonts w:cs="Arial"/>
                <w:b/>
                <w:bCs/>
                <w:color w:val="000000"/>
                <w:sz w:val="20"/>
                <w:szCs w:val="20"/>
              </w:rPr>
              <w:t> </w:t>
            </w:r>
          </w:p>
        </w:tc>
        <w:tc>
          <w:tcPr>
            <w:tcW w:w="554" w:type="pct"/>
            <w:tcBorders>
              <w:top w:val="nil"/>
              <w:left w:val="nil"/>
              <w:bottom w:val="single" w:sz="4" w:space="0" w:color="auto"/>
              <w:right w:val="single" w:sz="4" w:space="0" w:color="auto"/>
            </w:tcBorders>
            <w:noWrap/>
            <w:vAlign w:val="bottom"/>
          </w:tcPr>
          <w:p w:rsidR="00582FA7" w:rsidRPr="003A3B03" w:rsidRDefault="00582FA7" w:rsidP="00EF66B9">
            <w:pPr>
              <w:rPr>
                <w:rFonts w:cs="Arial"/>
                <w:b/>
                <w:bCs/>
                <w:color w:val="000000"/>
                <w:sz w:val="20"/>
                <w:szCs w:val="20"/>
              </w:rPr>
            </w:pPr>
            <w:r w:rsidRPr="003A3B03">
              <w:rPr>
                <w:rFonts w:cs="Arial"/>
                <w:b/>
                <w:bCs/>
                <w:color w:val="000000"/>
                <w:sz w:val="20"/>
                <w:szCs w:val="20"/>
              </w:rPr>
              <w:t> </w:t>
            </w:r>
          </w:p>
        </w:tc>
        <w:tc>
          <w:tcPr>
            <w:tcW w:w="560" w:type="pct"/>
            <w:tcBorders>
              <w:top w:val="nil"/>
              <w:left w:val="nil"/>
              <w:bottom w:val="single" w:sz="4" w:space="0" w:color="auto"/>
              <w:right w:val="single" w:sz="4" w:space="0" w:color="auto"/>
            </w:tcBorders>
            <w:noWrap/>
            <w:vAlign w:val="bottom"/>
          </w:tcPr>
          <w:p w:rsidR="00582FA7" w:rsidRPr="003A3B03" w:rsidRDefault="00582FA7" w:rsidP="00EF66B9">
            <w:pPr>
              <w:jc w:val="center"/>
              <w:rPr>
                <w:rFonts w:cs="Arial"/>
                <w:b/>
                <w:bCs/>
                <w:color w:val="000000"/>
                <w:sz w:val="20"/>
                <w:szCs w:val="20"/>
              </w:rPr>
            </w:pPr>
            <w:r w:rsidRPr="003A3B03">
              <w:rPr>
                <w:rFonts w:cs="Arial"/>
                <w:b/>
                <w:bCs/>
                <w:color w:val="000000"/>
                <w:sz w:val="20"/>
                <w:szCs w:val="20"/>
              </w:rPr>
              <w:t> </w:t>
            </w:r>
          </w:p>
        </w:tc>
        <w:tc>
          <w:tcPr>
            <w:tcW w:w="576" w:type="pct"/>
            <w:tcBorders>
              <w:top w:val="nil"/>
              <w:left w:val="nil"/>
              <w:bottom w:val="single" w:sz="4" w:space="0" w:color="auto"/>
              <w:right w:val="single" w:sz="4" w:space="0" w:color="auto"/>
            </w:tcBorders>
            <w:shd w:val="clear" w:color="auto" w:fill="CC99FF"/>
            <w:noWrap/>
            <w:vAlign w:val="bottom"/>
          </w:tcPr>
          <w:p w:rsidR="00582FA7" w:rsidRPr="003A3B03" w:rsidRDefault="00582FA7" w:rsidP="00EF66B9">
            <w:pPr>
              <w:rPr>
                <w:rFonts w:cs="Arial"/>
                <w:color w:val="000000"/>
                <w:sz w:val="20"/>
                <w:szCs w:val="20"/>
              </w:rPr>
            </w:pPr>
            <w:r w:rsidRPr="003A3B03">
              <w:rPr>
                <w:rFonts w:cs="Arial"/>
                <w:color w:val="000000"/>
                <w:sz w:val="20"/>
                <w:szCs w:val="20"/>
              </w:rPr>
              <w:t> </w:t>
            </w:r>
          </w:p>
        </w:tc>
        <w:tc>
          <w:tcPr>
            <w:tcW w:w="1019" w:type="pct"/>
            <w:tcBorders>
              <w:top w:val="nil"/>
              <w:left w:val="nil"/>
              <w:bottom w:val="single" w:sz="4" w:space="0" w:color="auto"/>
              <w:right w:val="single" w:sz="8" w:space="0" w:color="auto"/>
            </w:tcBorders>
            <w:vAlign w:val="bottom"/>
          </w:tcPr>
          <w:p w:rsidR="00582FA7" w:rsidRPr="003A3B03" w:rsidRDefault="00582FA7" w:rsidP="00EF66B9">
            <w:pPr>
              <w:rPr>
                <w:rFonts w:cs="Arial"/>
                <w:color w:val="000000"/>
                <w:sz w:val="20"/>
                <w:szCs w:val="20"/>
              </w:rPr>
            </w:pPr>
            <w:r w:rsidRPr="003A3B03">
              <w:rPr>
                <w:rFonts w:cs="Arial"/>
                <w:color w:val="000000"/>
                <w:sz w:val="20"/>
                <w:szCs w:val="20"/>
              </w:rPr>
              <w:t> </w:t>
            </w:r>
          </w:p>
        </w:tc>
      </w:tr>
      <w:tr w:rsidR="00582FA7" w:rsidRPr="003A3B03" w:rsidTr="00601B66">
        <w:trPr>
          <w:trHeight w:val="300"/>
        </w:trPr>
        <w:tc>
          <w:tcPr>
            <w:tcW w:w="1161" w:type="pct"/>
            <w:tcBorders>
              <w:top w:val="nil"/>
              <w:left w:val="single" w:sz="8" w:space="0" w:color="auto"/>
              <w:bottom w:val="single" w:sz="4" w:space="0" w:color="auto"/>
              <w:right w:val="single" w:sz="4" w:space="0" w:color="auto"/>
            </w:tcBorders>
            <w:noWrap/>
            <w:vAlign w:val="bottom"/>
          </w:tcPr>
          <w:p w:rsidR="00582FA7" w:rsidRPr="003A3B03" w:rsidRDefault="00582FA7" w:rsidP="00EF66B9">
            <w:pPr>
              <w:rPr>
                <w:rFonts w:cs="Arial"/>
                <w:b/>
                <w:bCs/>
                <w:color w:val="000000"/>
                <w:sz w:val="20"/>
                <w:szCs w:val="20"/>
              </w:rPr>
            </w:pPr>
            <w:r w:rsidRPr="003A3B03">
              <w:rPr>
                <w:rFonts w:cs="Arial"/>
                <w:b/>
                <w:bCs/>
                <w:color w:val="000000"/>
                <w:sz w:val="20"/>
                <w:szCs w:val="20"/>
              </w:rPr>
              <w:t> </w:t>
            </w:r>
          </w:p>
        </w:tc>
        <w:tc>
          <w:tcPr>
            <w:tcW w:w="597" w:type="pct"/>
            <w:tcBorders>
              <w:top w:val="nil"/>
              <w:left w:val="nil"/>
              <w:bottom w:val="single" w:sz="4" w:space="0" w:color="auto"/>
              <w:right w:val="single" w:sz="4" w:space="0" w:color="auto"/>
            </w:tcBorders>
            <w:noWrap/>
            <w:vAlign w:val="bottom"/>
          </w:tcPr>
          <w:p w:rsidR="00582FA7" w:rsidRPr="003A3B03" w:rsidRDefault="00582FA7" w:rsidP="00EF66B9">
            <w:pPr>
              <w:rPr>
                <w:rFonts w:cs="Arial"/>
                <w:b/>
                <w:bCs/>
                <w:color w:val="000000"/>
                <w:sz w:val="20"/>
                <w:szCs w:val="20"/>
              </w:rPr>
            </w:pPr>
            <w:r w:rsidRPr="003A3B03">
              <w:rPr>
                <w:rFonts w:cs="Arial"/>
                <w:b/>
                <w:bCs/>
                <w:color w:val="000000"/>
                <w:sz w:val="20"/>
                <w:szCs w:val="20"/>
              </w:rPr>
              <w:t> </w:t>
            </w:r>
          </w:p>
        </w:tc>
        <w:tc>
          <w:tcPr>
            <w:tcW w:w="532" w:type="pct"/>
            <w:tcBorders>
              <w:top w:val="nil"/>
              <w:left w:val="nil"/>
              <w:bottom w:val="single" w:sz="4" w:space="0" w:color="auto"/>
              <w:right w:val="single" w:sz="4" w:space="0" w:color="auto"/>
            </w:tcBorders>
            <w:noWrap/>
            <w:vAlign w:val="bottom"/>
          </w:tcPr>
          <w:p w:rsidR="00582FA7" w:rsidRPr="003A3B03" w:rsidRDefault="00582FA7" w:rsidP="00EF66B9">
            <w:pPr>
              <w:rPr>
                <w:rFonts w:cs="Arial"/>
                <w:b/>
                <w:bCs/>
                <w:color w:val="000000"/>
                <w:sz w:val="20"/>
                <w:szCs w:val="20"/>
              </w:rPr>
            </w:pPr>
            <w:r w:rsidRPr="003A3B03">
              <w:rPr>
                <w:rFonts w:cs="Arial"/>
                <w:b/>
                <w:bCs/>
                <w:color w:val="000000"/>
                <w:sz w:val="20"/>
                <w:szCs w:val="20"/>
              </w:rPr>
              <w:t> </w:t>
            </w:r>
          </w:p>
        </w:tc>
        <w:tc>
          <w:tcPr>
            <w:tcW w:w="554" w:type="pct"/>
            <w:tcBorders>
              <w:top w:val="nil"/>
              <w:left w:val="nil"/>
              <w:bottom w:val="single" w:sz="4" w:space="0" w:color="auto"/>
              <w:right w:val="single" w:sz="4" w:space="0" w:color="auto"/>
            </w:tcBorders>
            <w:noWrap/>
            <w:vAlign w:val="bottom"/>
          </w:tcPr>
          <w:p w:rsidR="00582FA7" w:rsidRPr="003A3B03" w:rsidRDefault="00582FA7" w:rsidP="00EF66B9">
            <w:pPr>
              <w:rPr>
                <w:rFonts w:cs="Arial"/>
                <w:b/>
                <w:bCs/>
                <w:color w:val="000000"/>
                <w:sz w:val="20"/>
                <w:szCs w:val="20"/>
              </w:rPr>
            </w:pPr>
            <w:r w:rsidRPr="003A3B03">
              <w:rPr>
                <w:rFonts w:cs="Arial"/>
                <w:b/>
                <w:bCs/>
                <w:color w:val="000000"/>
                <w:sz w:val="20"/>
                <w:szCs w:val="20"/>
              </w:rPr>
              <w:t> </w:t>
            </w:r>
          </w:p>
        </w:tc>
        <w:tc>
          <w:tcPr>
            <w:tcW w:w="560" w:type="pct"/>
            <w:tcBorders>
              <w:top w:val="nil"/>
              <w:left w:val="nil"/>
              <w:bottom w:val="single" w:sz="4" w:space="0" w:color="auto"/>
              <w:right w:val="single" w:sz="4" w:space="0" w:color="auto"/>
            </w:tcBorders>
            <w:noWrap/>
            <w:vAlign w:val="bottom"/>
          </w:tcPr>
          <w:p w:rsidR="00582FA7" w:rsidRPr="003A3B03" w:rsidRDefault="00582FA7" w:rsidP="00EF66B9">
            <w:pPr>
              <w:jc w:val="center"/>
              <w:rPr>
                <w:rFonts w:cs="Arial"/>
                <w:b/>
                <w:bCs/>
                <w:color w:val="000000"/>
                <w:sz w:val="20"/>
                <w:szCs w:val="20"/>
              </w:rPr>
            </w:pPr>
            <w:r w:rsidRPr="003A3B03">
              <w:rPr>
                <w:rFonts w:cs="Arial"/>
                <w:b/>
                <w:bCs/>
                <w:color w:val="000000"/>
                <w:sz w:val="20"/>
                <w:szCs w:val="20"/>
              </w:rPr>
              <w:t> </w:t>
            </w:r>
          </w:p>
        </w:tc>
        <w:tc>
          <w:tcPr>
            <w:tcW w:w="576" w:type="pct"/>
            <w:tcBorders>
              <w:top w:val="nil"/>
              <w:left w:val="nil"/>
              <w:bottom w:val="single" w:sz="4" w:space="0" w:color="auto"/>
              <w:right w:val="single" w:sz="4" w:space="0" w:color="auto"/>
            </w:tcBorders>
            <w:shd w:val="clear" w:color="auto" w:fill="CC99FF"/>
            <w:noWrap/>
            <w:vAlign w:val="bottom"/>
          </w:tcPr>
          <w:p w:rsidR="00582FA7" w:rsidRPr="003A3B03" w:rsidRDefault="00582FA7" w:rsidP="00EF66B9">
            <w:pPr>
              <w:rPr>
                <w:rFonts w:cs="Arial"/>
                <w:color w:val="000000"/>
                <w:sz w:val="20"/>
                <w:szCs w:val="20"/>
              </w:rPr>
            </w:pPr>
            <w:r w:rsidRPr="003A3B03">
              <w:rPr>
                <w:rFonts w:cs="Arial"/>
                <w:color w:val="000000"/>
                <w:sz w:val="20"/>
                <w:szCs w:val="20"/>
              </w:rPr>
              <w:t> </w:t>
            </w:r>
          </w:p>
        </w:tc>
        <w:tc>
          <w:tcPr>
            <w:tcW w:w="1019" w:type="pct"/>
            <w:tcBorders>
              <w:top w:val="nil"/>
              <w:left w:val="nil"/>
              <w:bottom w:val="single" w:sz="4" w:space="0" w:color="auto"/>
              <w:right w:val="single" w:sz="8" w:space="0" w:color="auto"/>
            </w:tcBorders>
            <w:vAlign w:val="bottom"/>
          </w:tcPr>
          <w:p w:rsidR="00582FA7" w:rsidRPr="003A3B03" w:rsidRDefault="00582FA7" w:rsidP="00EF66B9">
            <w:pPr>
              <w:rPr>
                <w:rFonts w:cs="Arial"/>
                <w:color w:val="000000"/>
                <w:sz w:val="20"/>
                <w:szCs w:val="20"/>
              </w:rPr>
            </w:pPr>
            <w:r w:rsidRPr="003A3B03">
              <w:rPr>
                <w:rFonts w:cs="Arial"/>
                <w:color w:val="000000"/>
                <w:sz w:val="20"/>
                <w:szCs w:val="20"/>
              </w:rPr>
              <w:t> </w:t>
            </w:r>
          </w:p>
        </w:tc>
      </w:tr>
      <w:tr w:rsidR="00582FA7" w:rsidRPr="003A3B03" w:rsidTr="00601B66">
        <w:trPr>
          <w:trHeight w:val="345"/>
        </w:trPr>
        <w:tc>
          <w:tcPr>
            <w:tcW w:w="1161" w:type="pct"/>
            <w:tcBorders>
              <w:top w:val="nil"/>
              <w:left w:val="single" w:sz="8" w:space="0" w:color="auto"/>
              <w:bottom w:val="single" w:sz="4" w:space="0" w:color="auto"/>
              <w:right w:val="single" w:sz="4" w:space="0" w:color="auto"/>
            </w:tcBorders>
            <w:shd w:val="clear" w:color="auto" w:fill="00FF00"/>
            <w:noWrap/>
            <w:vAlign w:val="bottom"/>
          </w:tcPr>
          <w:p w:rsidR="00582FA7" w:rsidRPr="003A3B03" w:rsidRDefault="00582FA7" w:rsidP="00EF66B9">
            <w:pPr>
              <w:rPr>
                <w:rFonts w:cs="Arial"/>
                <w:b/>
                <w:bCs/>
                <w:i/>
                <w:iCs/>
                <w:color w:val="000000"/>
                <w:sz w:val="20"/>
                <w:szCs w:val="20"/>
                <w:u w:val="single"/>
              </w:rPr>
            </w:pPr>
            <w:r w:rsidRPr="003A3B03">
              <w:rPr>
                <w:rFonts w:cs="Arial"/>
                <w:b/>
                <w:bCs/>
                <w:i/>
                <w:iCs/>
                <w:color w:val="000000"/>
                <w:sz w:val="20"/>
                <w:szCs w:val="20"/>
                <w:u w:val="single"/>
              </w:rPr>
              <w:t xml:space="preserve"> EXPENDITURE </w:t>
            </w:r>
          </w:p>
        </w:tc>
        <w:tc>
          <w:tcPr>
            <w:tcW w:w="597" w:type="pct"/>
            <w:tcBorders>
              <w:top w:val="nil"/>
              <w:left w:val="nil"/>
              <w:bottom w:val="single" w:sz="4" w:space="0" w:color="auto"/>
              <w:right w:val="single" w:sz="4" w:space="0" w:color="auto"/>
            </w:tcBorders>
            <w:noWrap/>
            <w:vAlign w:val="bottom"/>
          </w:tcPr>
          <w:p w:rsidR="00582FA7" w:rsidRPr="003A3B03" w:rsidRDefault="00582FA7" w:rsidP="00EF66B9">
            <w:pPr>
              <w:rPr>
                <w:rFonts w:cs="Arial"/>
                <w:b/>
                <w:bCs/>
                <w:color w:val="000000"/>
                <w:sz w:val="20"/>
                <w:szCs w:val="20"/>
              </w:rPr>
            </w:pPr>
            <w:r w:rsidRPr="003A3B03">
              <w:rPr>
                <w:rFonts w:cs="Arial"/>
                <w:b/>
                <w:bCs/>
                <w:color w:val="000000"/>
                <w:sz w:val="20"/>
                <w:szCs w:val="20"/>
              </w:rPr>
              <w:t> </w:t>
            </w:r>
          </w:p>
        </w:tc>
        <w:tc>
          <w:tcPr>
            <w:tcW w:w="532" w:type="pct"/>
            <w:tcBorders>
              <w:top w:val="nil"/>
              <w:left w:val="nil"/>
              <w:bottom w:val="single" w:sz="4" w:space="0" w:color="auto"/>
              <w:right w:val="single" w:sz="4" w:space="0" w:color="auto"/>
            </w:tcBorders>
            <w:noWrap/>
            <w:vAlign w:val="bottom"/>
          </w:tcPr>
          <w:p w:rsidR="00582FA7" w:rsidRPr="003A3B03" w:rsidRDefault="00582FA7" w:rsidP="00EF66B9">
            <w:pPr>
              <w:rPr>
                <w:rFonts w:cs="Arial"/>
                <w:b/>
                <w:bCs/>
                <w:color w:val="000000"/>
                <w:sz w:val="20"/>
                <w:szCs w:val="20"/>
              </w:rPr>
            </w:pPr>
            <w:r w:rsidRPr="003A3B03">
              <w:rPr>
                <w:rFonts w:cs="Arial"/>
                <w:b/>
                <w:bCs/>
                <w:color w:val="000000"/>
                <w:sz w:val="20"/>
                <w:szCs w:val="20"/>
              </w:rPr>
              <w:t> </w:t>
            </w:r>
          </w:p>
        </w:tc>
        <w:tc>
          <w:tcPr>
            <w:tcW w:w="554" w:type="pct"/>
            <w:tcBorders>
              <w:top w:val="nil"/>
              <w:left w:val="nil"/>
              <w:bottom w:val="single" w:sz="4" w:space="0" w:color="auto"/>
              <w:right w:val="single" w:sz="4" w:space="0" w:color="auto"/>
            </w:tcBorders>
            <w:noWrap/>
            <w:vAlign w:val="bottom"/>
          </w:tcPr>
          <w:p w:rsidR="00582FA7" w:rsidRPr="003A3B03" w:rsidRDefault="00582FA7" w:rsidP="00EF66B9">
            <w:pPr>
              <w:rPr>
                <w:rFonts w:cs="Arial"/>
                <w:b/>
                <w:bCs/>
                <w:color w:val="000000"/>
                <w:sz w:val="20"/>
                <w:szCs w:val="20"/>
              </w:rPr>
            </w:pPr>
            <w:r w:rsidRPr="003A3B03">
              <w:rPr>
                <w:rFonts w:cs="Arial"/>
                <w:b/>
                <w:bCs/>
                <w:color w:val="000000"/>
                <w:sz w:val="20"/>
                <w:szCs w:val="20"/>
              </w:rPr>
              <w:t> </w:t>
            </w:r>
          </w:p>
        </w:tc>
        <w:tc>
          <w:tcPr>
            <w:tcW w:w="560" w:type="pct"/>
            <w:tcBorders>
              <w:top w:val="nil"/>
              <w:left w:val="nil"/>
              <w:bottom w:val="single" w:sz="4" w:space="0" w:color="auto"/>
              <w:right w:val="single" w:sz="4" w:space="0" w:color="auto"/>
            </w:tcBorders>
            <w:noWrap/>
            <w:vAlign w:val="bottom"/>
          </w:tcPr>
          <w:p w:rsidR="00582FA7" w:rsidRPr="003A3B03" w:rsidRDefault="00582FA7" w:rsidP="00EF66B9">
            <w:pPr>
              <w:jc w:val="center"/>
              <w:rPr>
                <w:rFonts w:cs="Arial"/>
                <w:b/>
                <w:bCs/>
                <w:color w:val="000000"/>
                <w:sz w:val="20"/>
                <w:szCs w:val="20"/>
              </w:rPr>
            </w:pPr>
            <w:r w:rsidRPr="003A3B03">
              <w:rPr>
                <w:rFonts w:cs="Arial"/>
                <w:b/>
                <w:bCs/>
                <w:color w:val="000000"/>
                <w:sz w:val="20"/>
                <w:szCs w:val="20"/>
              </w:rPr>
              <w:t> </w:t>
            </w:r>
          </w:p>
        </w:tc>
        <w:tc>
          <w:tcPr>
            <w:tcW w:w="576" w:type="pct"/>
            <w:tcBorders>
              <w:top w:val="nil"/>
              <w:left w:val="nil"/>
              <w:bottom w:val="single" w:sz="4" w:space="0" w:color="auto"/>
              <w:right w:val="single" w:sz="4" w:space="0" w:color="auto"/>
            </w:tcBorders>
            <w:shd w:val="clear" w:color="auto" w:fill="CC99FF"/>
            <w:noWrap/>
            <w:vAlign w:val="bottom"/>
          </w:tcPr>
          <w:p w:rsidR="00582FA7" w:rsidRPr="003A3B03" w:rsidRDefault="00582FA7" w:rsidP="00EF66B9">
            <w:pPr>
              <w:rPr>
                <w:rFonts w:cs="Arial"/>
                <w:color w:val="000000"/>
                <w:sz w:val="20"/>
                <w:szCs w:val="20"/>
              </w:rPr>
            </w:pPr>
            <w:r w:rsidRPr="003A3B03">
              <w:rPr>
                <w:rFonts w:cs="Arial"/>
                <w:color w:val="000000"/>
                <w:sz w:val="20"/>
                <w:szCs w:val="20"/>
              </w:rPr>
              <w:t> </w:t>
            </w:r>
          </w:p>
        </w:tc>
        <w:tc>
          <w:tcPr>
            <w:tcW w:w="1019" w:type="pct"/>
            <w:tcBorders>
              <w:top w:val="nil"/>
              <w:left w:val="nil"/>
              <w:bottom w:val="single" w:sz="4" w:space="0" w:color="auto"/>
              <w:right w:val="single" w:sz="8" w:space="0" w:color="auto"/>
            </w:tcBorders>
            <w:vAlign w:val="bottom"/>
          </w:tcPr>
          <w:p w:rsidR="00582FA7" w:rsidRPr="003A3B03" w:rsidRDefault="00582FA7" w:rsidP="00EF66B9">
            <w:pPr>
              <w:rPr>
                <w:rFonts w:cs="Arial"/>
                <w:color w:val="000000"/>
                <w:sz w:val="20"/>
                <w:szCs w:val="20"/>
              </w:rPr>
            </w:pPr>
            <w:r w:rsidRPr="003A3B03">
              <w:rPr>
                <w:rFonts w:cs="Arial"/>
                <w:color w:val="000000"/>
                <w:sz w:val="20"/>
                <w:szCs w:val="20"/>
              </w:rPr>
              <w:t> </w:t>
            </w:r>
          </w:p>
        </w:tc>
      </w:tr>
      <w:tr w:rsidR="00582FA7" w:rsidRPr="003A3B03" w:rsidTr="00601B66">
        <w:trPr>
          <w:trHeight w:val="615"/>
        </w:trPr>
        <w:tc>
          <w:tcPr>
            <w:tcW w:w="1161" w:type="pct"/>
            <w:tcBorders>
              <w:top w:val="nil"/>
              <w:left w:val="single" w:sz="8" w:space="0" w:color="auto"/>
              <w:bottom w:val="single" w:sz="4" w:space="0" w:color="auto"/>
              <w:right w:val="single" w:sz="4" w:space="0" w:color="auto"/>
            </w:tcBorders>
            <w:shd w:val="clear" w:color="auto" w:fill="99CC00"/>
            <w:noWrap/>
            <w:vAlign w:val="bottom"/>
          </w:tcPr>
          <w:p w:rsidR="00582FA7" w:rsidRPr="003A3B03" w:rsidRDefault="00582FA7" w:rsidP="00EF66B9">
            <w:pPr>
              <w:rPr>
                <w:rFonts w:cs="Arial"/>
                <w:color w:val="000000"/>
                <w:sz w:val="20"/>
                <w:szCs w:val="20"/>
              </w:rPr>
            </w:pPr>
            <w:r w:rsidRPr="003A3B03">
              <w:rPr>
                <w:rFonts w:cs="Arial"/>
                <w:color w:val="000000"/>
                <w:sz w:val="20"/>
                <w:szCs w:val="20"/>
              </w:rPr>
              <w:t xml:space="preserve"> STAFF </w:t>
            </w:r>
          </w:p>
        </w:tc>
        <w:tc>
          <w:tcPr>
            <w:tcW w:w="597" w:type="pct"/>
            <w:tcBorders>
              <w:top w:val="nil"/>
              <w:left w:val="nil"/>
              <w:bottom w:val="single" w:sz="4" w:space="0" w:color="auto"/>
              <w:right w:val="single" w:sz="4" w:space="0" w:color="auto"/>
            </w:tcBorders>
            <w:noWrap/>
            <w:vAlign w:val="bottom"/>
          </w:tcPr>
          <w:p w:rsidR="00582FA7" w:rsidRPr="003A3B03" w:rsidRDefault="00582FA7" w:rsidP="00EF66B9">
            <w:pPr>
              <w:rPr>
                <w:rFonts w:cs="Arial"/>
                <w:color w:val="000000"/>
                <w:sz w:val="20"/>
                <w:szCs w:val="20"/>
              </w:rPr>
            </w:pPr>
            <w:r w:rsidRPr="003A3B03">
              <w:rPr>
                <w:rFonts w:cs="Arial"/>
                <w:color w:val="000000"/>
                <w:sz w:val="20"/>
                <w:szCs w:val="20"/>
              </w:rPr>
              <w:t xml:space="preserve">       4,500.00 </w:t>
            </w:r>
          </w:p>
        </w:tc>
        <w:tc>
          <w:tcPr>
            <w:tcW w:w="532" w:type="pct"/>
            <w:tcBorders>
              <w:top w:val="nil"/>
              <w:left w:val="nil"/>
              <w:bottom w:val="single" w:sz="4" w:space="0" w:color="auto"/>
              <w:right w:val="single" w:sz="4" w:space="0" w:color="auto"/>
            </w:tcBorders>
            <w:noWrap/>
            <w:vAlign w:val="bottom"/>
          </w:tcPr>
          <w:p w:rsidR="00582FA7" w:rsidRPr="003A3B03" w:rsidRDefault="00582FA7" w:rsidP="00EF66B9">
            <w:pPr>
              <w:rPr>
                <w:rFonts w:cs="Arial"/>
                <w:color w:val="000000"/>
                <w:sz w:val="20"/>
                <w:szCs w:val="20"/>
              </w:rPr>
            </w:pPr>
            <w:r w:rsidRPr="003A3B03">
              <w:rPr>
                <w:rFonts w:cs="Arial"/>
                <w:color w:val="000000"/>
                <w:sz w:val="20"/>
                <w:szCs w:val="20"/>
              </w:rPr>
              <w:t xml:space="preserve">    2,405.49 </w:t>
            </w:r>
          </w:p>
        </w:tc>
        <w:tc>
          <w:tcPr>
            <w:tcW w:w="554" w:type="pct"/>
            <w:tcBorders>
              <w:top w:val="nil"/>
              <w:left w:val="nil"/>
              <w:bottom w:val="single" w:sz="4" w:space="0" w:color="auto"/>
              <w:right w:val="single" w:sz="4" w:space="0" w:color="auto"/>
            </w:tcBorders>
            <w:noWrap/>
            <w:vAlign w:val="bottom"/>
          </w:tcPr>
          <w:p w:rsidR="00582FA7" w:rsidRPr="003A3B03" w:rsidRDefault="00582FA7" w:rsidP="00EF66B9">
            <w:pPr>
              <w:rPr>
                <w:rFonts w:cs="Arial"/>
                <w:color w:val="000000"/>
                <w:sz w:val="20"/>
                <w:szCs w:val="20"/>
              </w:rPr>
            </w:pPr>
            <w:r w:rsidRPr="003A3B03">
              <w:rPr>
                <w:rFonts w:cs="Arial"/>
                <w:color w:val="000000"/>
                <w:sz w:val="20"/>
                <w:szCs w:val="20"/>
              </w:rPr>
              <w:t xml:space="preserve">     2,094.51 </w:t>
            </w:r>
          </w:p>
        </w:tc>
        <w:tc>
          <w:tcPr>
            <w:tcW w:w="560" w:type="pct"/>
            <w:tcBorders>
              <w:top w:val="nil"/>
              <w:left w:val="nil"/>
              <w:bottom w:val="single" w:sz="4" w:space="0" w:color="auto"/>
              <w:right w:val="single" w:sz="4" w:space="0" w:color="auto"/>
            </w:tcBorders>
            <w:noWrap/>
            <w:vAlign w:val="bottom"/>
          </w:tcPr>
          <w:p w:rsidR="00582FA7" w:rsidRPr="003A3B03" w:rsidRDefault="00582FA7" w:rsidP="00EF66B9">
            <w:pPr>
              <w:jc w:val="center"/>
              <w:rPr>
                <w:rFonts w:cs="Arial"/>
                <w:color w:val="000000"/>
                <w:sz w:val="20"/>
                <w:szCs w:val="20"/>
              </w:rPr>
            </w:pPr>
            <w:r w:rsidRPr="003A3B03">
              <w:rPr>
                <w:rFonts w:cs="Arial"/>
                <w:color w:val="000000"/>
                <w:sz w:val="20"/>
                <w:szCs w:val="20"/>
              </w:rPr>
              <w:t xml:space="preserve">     1,588.32 </w:t>
            </w:r>
          </w:p>
        </w:tc>
        <w:tc>
          <w:tcPr>
            <w:tcW w:w="576" w:type="pct"/>
            <w:tcBorders>
              <w:top w:val="nil"/>
              <w:left w:val="nil"/>
              <w:bottom w:val="single" w:sz="4" w:space="0" w:color="auto"/>
              <w:right w:val="single" w:sz="4" w:space="0" w:color="auto"/>
            </w:tcBorders>
            <w:shd w:val="clear" w:color="auto" w:fill="CC99FF"/>
            <w:noWrap/>
            <w:vAlign w:val="bottom"/>
          </w:tcPr>
          <w:p w:rsidR="00582FA7" w:rsidRPr="003A3B03" w:rsidRDefault="00582FA7" w:rsidP="00EF66B9">
            <w:pPr>
              <w:rPr>
                <w:rFonts w:cs="Arial"/>
                <w:b/>
                <w:bCs/>
                <w:color w:val="000000"/>
                <w:sz w:val="20"/>
                <w:szCs w:val="20"/>
              </w:rPr>
            </w:pPr>
            <w:r w:rsidRPr="003A3B03">
              <w:rPr>
                <w:rFonts w:cs="Arial"/>
                <w:b/>
                <w:bCs/>
                <w:color w:val="000000"/>
                <w:sz w:val="20"/>
                <w:szCs w:val="20"/>
              </w:rPr>
              <w:t xml:space="preserve">      4,600.00 </w:t>
            </w:r>
          </w:p>
        </w:tc>
        <w:tc>
          <w:tcPr>
            <w:tcW w:w="1019" w:type="pct"/>
            <w:tcBorders>
              <w:top w:val="nil"/>
              <w:left w:val="nil"/>
              <w:bottom w:val="single" w:sz="4" w:space="0" w:color="auto"/>
              <w:right w:val="single" w:sz="8" w:space="0" w:color="auto"/>
            </w:tcBorders>
            <w:vAlign w:val="bottom"/>
          </w:tcPr>
          <w:p w:rsidR="00582FA7" w:rsidRPr="003A3B03" w:rsidRDefault="00582FA7" w:rsidP="00EF66B9">
            <w:pPr>
              <w:rPr>
                <w:rFonts w:cs="Arial"/>
                <w:color w:val="000000"/>
                <w:sz w:val="20"/>
                <w:szCs w:val="20"/>
              </w:rPr>
            </w:pPr>
            <w:r w:rsidRPr="003A3B03">
              <w:rPr>
                <w:rFonts w:cs="Arial"/>
                <w:color w:val="000000"/>
                <w:sz w:val="20"/>
                <w:szCs w:val="20"/>
              </w:rPr>
              <w:t>SCP 19 increase to £9.743 pa = £4053 pa + £480 PAYE</w:t>
            </w:r>
          </w:p>
        </w:tc>
      </w:tr>
      <w:tr w:rsidR="00582FA7" w:rsidRPr="003A3B03" w:rsidTr="00601B66">
        <w:trPr>
          <w:trHeight w:val="615"/>
        </w:trPr>
        <w:tc>
          <w:tcPr>
            <w:tcW w:w="1161" w:type="pct"/>
            <w:tcBorders>
              <w:top w:val="nil"/>
              <w:left w:val="single" w:sz="8" w:space="0" w:color="auto"/>
              <w:bottom w:val="single" w:sz="4" w:space="0" w:color="auto"/>
              <w:right w:val="single" w:sz="4" w:space="0" w:color="auto"/>
            </w:tcBorders>
            <w:shd w:val="clear" w:color="auto" w:fill="99CC00"/>
            <w:noWrap/>
            <w:vAlign w:val="bottom"/>
          </w:tcPr>
          <w:p w:rsidR="00582FA7" w:rsidRPr="003A3B03" w:rsidRDefault="00582FA7" w:rsidP="00EF66B9">
            <w:pPr>
              <w:rPr>
                <w:rFonts w:cs="Arial"/>
                <w:color w:val="000000"/>
                <w:sz w:val="20"/>
                <w:szCs w:val="20"/>
              </w:rPr>
            </w:pPr>
            <w:r w:rsidRPr="003A3B03">
              <w:rPr>
                <w:rFonts w:cs="Arial"/>
                <w:color w:val="000000"/>
                <w:sz w:val="20"/>
                <w:szCs w:val="20"/>
              </w:rPr>
              <w:t xml:space="preserve"> SUBSCRIPTIONS </w:t>
            </w:r>
          </w:p>
        </w:tc>
        <w:tc>
          <w:tcPr>
            <w:tcW w:w="597" w:type="pct"/>
            <w:tcBorders>
              <w:top w:val="nil"/>
              <w:left w:val="nil"/>
              <w:bottom w:val="single" w:sz="4" w:space="0" w:color="auto"/>
              <w:right w:val="single" w:sz="4" w:space="0" w:color="auto"/>
            </w:tcBorders>
            <w:noWrap/>
            <w:vAlign w:val="bottom"/>
          </w:tcPr>
          <w:p w:rsidR="00582FA7" w:rsidRPr="003A3B03" w:rsidRDefault="00582FA7" w:rsidP="00EF66B9">
            <w:pPr>
              <w:rPr>
                <w:rFonts w:cs="Arial"/>
                <w:color w:val="000000"/>
                <w:sz w:val="20"/>
                <w:szCs w:val="20"/>
              </w:rPr>
            </w:pPr>
            <w:r w:rsidRPr="003A3B03">
              <w:rPr>
                <w:rFonts w:cs="Arial"/>
                <w:color w:val="000000"/>
                <w:sz w:val="20"/>
                <w:szCs w:val="20"/>
              </w:rPr>
              <w:t xml:space="preserve">          450.00 </w:t>
            </w:r>
          </w:p>
        </w:tc>
        <w:tc>
          <w:tcPr>
            <w:tcW w:w="532" w:type="pct"/>
            <w:tcBorders>
              <w:top w:val="nil"/>
              <w:left w:val="nil"/>
              <w:bottom w:val="single" w:sz="4" w:space="0" w:color="auto"/>
              <w:right w:val="single" w:sz="4" w:space="0" w:color="auto"/>
            </w:tcBorders>
            <w:noWrap/>
            <w:vAlign w:val="bottom"/>
          </w:tcPr>
          <w:p w:rsidR="00582FA7" w:rsidRPr="003A3B03" w:rsidRDefault="00582FA7" w:rsidP="00EF66B9">
            <w:pPr>
              <w:jc w:val="center"/>
              <w:rPr>
                <w:rFonts w:cs="Arial"/>
                <w:color w:val="000000"/>
                <w:sz w:val="20"/>
                <w:szCs w:val="20"/>
              </w:rPr>
            </w:pPr>
            <w:r w:rsidRPr="003A3B03">
              <w:rPr>
                <w:rFonts w:cs="Arial"/>
                <w:color w:val="000000"/>
                <w:sz w:val="20"/>
                <w:szCs w:val="20"/>
              </w:rPr>
              <w:t> </w:t>
            </w:r>
          </w:p>
        </w:tc>
        <w:tc>
          <w:tcPr>
            <w:tcW w:w="554" w:type="pct"/>
            <w:tcBorders>
              <w:top w:val="nil"/>
              <w:left w:val="nil"/>
              <w:bottom w:val="single" w:sz="4" w:space="0" w:color="auto"/>
              <w:right w:val="single" w:sz="4" w:space="0" w:color="auto"/>
            </w:tcBorders>
            <w:noWrap/>
            <w:vAlign w:val="bottom"/>
          </w:tcPr>
          <w:p w:rsidR="00582FA7" w:rsidRPr="003A3B03" w:rsidRDefault="00582FA7" w:rsidP="00EF66B9">
            <w:pPr>
              <w:rPr>
                <w:rFonts w:cs="Arial"/>
                <w:color w:val="000000"/>
                <w:sz w:val="20"/>
                <w:szCs w:val="20"/>
              </w:rPr>
            </w:pPr>
            <w:r w:rsidRPr="003A3B03">
              <w:rPr>
                <w:rFonts w:cs="Arial"/>
                <w:color w:val="000000"/>
                <w:sz w:val="20"/>
                <w:szCs w:val="20"/>
              </w:rPr>
              <w:t xml:space="preserve">        450.00 </w:t>
            </w:r>
          </w:p>
        </w:tc>
        <w:tc>
          <w:tcPr>
            <w:tcW w:w="560" w:type="pct"/>
            <w:tcBorders>
              <w:top w:val="nil"/>
              <w:left w:val="nil"/>
              <w:bottom w:val="single" w:sz="4" w:space="0" w:color="auto"/>
              <w:right w:val="single" w:sz="4" w:space="0" w:color="auto"/>
            </w:tcBorders>
            <w:noWrap/>
            <w:vAlign w:val="bottom"/>
          </w:tcPr>
          <w:p w:rsidR="00582FA7" w:rsidRPr="003A3B03" w:rsidRDefault="00582FA7" w:rsidP="00EF66B9">
            <w:pPr>
              <w:jc w:val="center"/>
              <w:rPr>
                <w:rFonts w:cs="Arial"/>
                <w:color w:val="000000"/>
                <w:sz w:val="20"/>
                <w:szCs w:val="20"/>
              </w:rPr>
            </w:pPr>
            <w:r w:rsidRPr="003A3B03">
              <w:rPr>
                <w:rFonts w:cs="Arial"/>
                <w:color w:val="000000"/>
                <w:sz w:val="20"/>
                <w:szCs w:val="20"/>
              </w:rPr>
              <w:t xml:space="preserve">        465.00 </w:t>
            </w:r>
          </w:p>
        </w:tc>
        <w:tc>
          <w:tcPr>
            <w:tcW w:w="576" w:type="pct"/>
            <w:tcBorders>
              <w:top w:val="nil"/>
              <w:left w:val="nil"/>
              <w:bottom w:val="single" w:sz="4" w:space="0" w:color="auto"/>
              <w:right w:val="single" w:sz="4" w:space="0" w:color="auto"/>
            </w:tcBorders>
            <w:shd w:val="clear" w:color="auto" w:fill="CC99FF"/>
            <w:noWrap/>
            <w:vAlign w:val="bottom"/>
          </w:tcPr>
          <w:p w:rsidR="00582FA7" w:rsidRPr="003A3B03" w:rsidRDefault="00582FA7" w:rsidP="00EF66B9">
            <w:pPr>
              <w:rPr>
                <w:rFonts w:cs="Arial"/>
                <w:b/>
                <w:bCs/>
                <w:color w:val="000000"/>
                <w:sz w:val="20"/>
                <w:szCs w:val="20"/>
              </w:rPr>
            </w:pPr>
            <w:r w:rsidRPr="003A3B03">
              <w:rPr>
                <w:rFonts w:cs="Arial"/>
                <w:b/>
                <w:bCs/>
                <w:color w:val="000000"/>
                <w:sz w:val="20"/>
                <w:szCs w:val="20"/>
              </w:rPr>
              <w:t xml:space="preserve">         470.00 </w:t>
            </w:r>
          </w:p>
        </w:tc>
        <w:tc>
          <w:tcPr>
            <w:tcW w:w="1019" w:type="pct"/>
            <w:tcBorders>
              <w:top w:val="nil"/>
              <w:left w:val="nil"/>
              <w:bottom w:val="single" w:sz="4" w:space="0" w:color="auto"/>
              <w:right w:val="single" w:sz="8" w:space="0" w:color="auto"/>
            </w:tcBorders>
            <w:vAlign w:val="bottom"/>
          </w:tcPr>
          <w:p w:rsidR="00582FA7" w:rsidRPr="003A3B03" w:rsidRDefault="00582FA7" w:rsidP="00EF66B9">
            <w:pPr>
              <w:rPr>
                <w:rFonts w:cs="Arial"/>
                <w:color w:val="000000"/>
                <w:sz w:val="20"/>
                <w:szCs w:val="20"/>
              </w:rPr>
            </w:pPr>
            <w:r w:rsidRPr="003A3B03">
              <w:rPr>
                <w:rFonts w:cs="Arial"/>
                <w:color w:val="000000"/>
                <w:sz w:val="20"/>
                <w:szCs w:val="20"/>
              </w:rPr>
              <w:t>HALC membership increase to £470 approx for 2017-18</w:t>
            </w:r>
          </w:p>
        </w:tc>
      </w:tr>
      <w:tr w:rsidR="00582FA7" w:rsidRPr="003A3B03" w:rsidTr="00601B66">
        <w:trPr>
          <w:trHeight w:val="585"/>
        </w:trPr>
        <w:tc>
          <w:tcPr>
            <w:tcW w:w="1161" w:type="pct"/>
            <w:tcBorders>
              <w:top w:val="nil"/>
              <w:left w:val="single" w:sz="8" w:space="0" w:color="auto"/>
              <w:bottom w:val="single" w:sz="4" w:space="0" w:color="auto"/>
              <w:right w:val="single" w:sz="4" w:space="0" w:color="auto"/>
            </w:tcBorders>
            <w:shd w:val="clear" w:color="auto" w:fill="99CC00"/>
            <w:noWrap/>
            <w:vAlign w:val="bottom"/>
          </w:tcPr>
          <w:p w:rsidR="00582FA7" w:rsidRPr="003A3B03" w:rsidRDefault="00582FA7" w:rsidP="00EF66B9">
            <w:pPr>
              <w:rPr>
                <w:rFonts w:cs="Arial"/>
                <w:color w:val="000000"/>
                <w:sz w:val="20"/>
                <w:szCs w:val="20"/>
              </w:rPr>
            </w:pPr>
            <w:r w:rsidRPr="003A3B03">
              <w:rPr>
                <w:rFonts w:cs="Arial"/>
                <w:color w:val="000000"/>
                <w:sz w:val="20"/>
                <w:szCs w:val="20"/>
              </w:rPr>
              <w:t xml:space="preserve"> SIGNAGE/SID </w:t>
            </w:r>
          </w:p>
        </w:tc>
        <w:tc>
          <w:tcPr>
            <w:tcW w:w="597" w:type="pct"/>
            <w:tcBorders>
              <w:top w:val="nil"/>
              <w:left w:val="nil"/>
              <w:bottom w:val="single" w:sz="4" w:space="0" w:color="auto"/>
              <w:right w:val="single" w:sz="4" w:space="0" w:color="auto"/>
            </w:tcBorders>
            <w:noWrap/>
            <w:vAlign w:val="bottom"/>
          </w:tcPr>
          <w:p w:rsidR="00582FA7" w:rsidRPr="003A3B03" w:rsidRDefault="00582FA7" w:rsidP="00EF66B9">
            <w:pPr>
              <w:rPr>
                <w:rFonts w:cs="Arial"/>
                <w:color w:val="000000"/>
                <w:sz w:val="20"/>
                <w:szCs w:val="20"/>
              </w:rPr>
            </w:pPr>
            <w:r w:rsidRPr="003A3B03">
              <w:rPr>
                <w:rFonts w:cs="Arial"/>
                <w:color w:val="000000"/>
                <w:sz w:val="20"/>
                <w:szCs w:val="20"/>
              </w:rPr>
              <w:t xml:space="preserve">          500.00 </w:t>
            </w:r>
          </w:p>
        </w:tc>
        <w:tc>
          <w:tcPr>
            <w:tcW w:w="532" w:type="pct"/>
            <w:tcBorders>
              <w:top w:val="nil"/>
              <w:left w:val="nil"/>
              <w:bottom w:val="single" w:sz="4" w:space="0" w:color="auto"/>
              <w:right w:val="single" w:sz="4" w:space="0" w:color="auto"/>
            </w:tcBorders>
            <w:noWrap/>
            <w:vAlign w:val="bottom"/>
          </w:tcPr>
          <w:p w:rsidR="00582FA7" w:rsidRPr="003A3B03" w:rsidRDefault="00582FA7" w:rsidP="00EF66B9">
            <w:pPr>
              <w:rPr>
                <w:rFonts w:cs="Arial"/>
                <w:color w:val="000000"/>
                <w:sz w:val="20"/>
                <w:szCs w:val="20"/>
              </w:rPr>
            </w:pPr>
            <w:r w:rsidRPr="003A3B03">
              <w:rPr>
                <w:rFonts w:cs="Arial"/>
                <w:color w:val="000000"/>
                <w:sz w:val="20"/>
                <w:szCs w:val="20"/>
              </w:rPr>
              <w:t> </w:t>
            </w:r>
          </w:p>
        </w:tc>
        <w:tc>
          <w:tcPr>
            <w:tcW w:w="554" w:type="pct"/>
            <w:tcBorders>
              <w:top w:val="nil"/>
              <w:left w:val="nil"/>
              <w:bottom w:val="single" w:sz="4" w:space="0" w:color="auto"/>
              <w:right w:val="single" w:sz="4" w:space="0" w:color="auto"/>
            </w:tcBorders>
            <w:noWrap/>
            <w:vAlign w:val="bottom"/>
          </w:tcPr>
          <w:p w:rsidR="00582FA7" w:rsidRPr="003A3B03" w:rsidRDefault="00582FA7" w:rsidP="00EF66B9">
            <w:pPr>
              <w:rPr>
                <w:rFonts w:cs="Arial"/>
                <w:color w:val="000000"/>
                <w:sz w:val="20"/>
                <w:szCs w:val="20"/>
              </w:rPr>
            </w:pPr>
            <w:r w:rsidRPr="003A3B03">
              <w:rPr>
                <w:rFonts w:cs="Arial"/>
                <w:color w:val="000000"/>
                <w:sz w:val="20"/>
                <w:szCs w:val="20"/>
              </w:rPr>
              <w:t xml:space="preserve">        500.00 </w:t>
            </w:r>
          </w:p>
        </w:tc>
        <w:tc>
          <w:tcPr>
            <w:tcW w:w="560" w:type="pct"/>
            <w:tcBorders>
              <w:top w:val="nil"/>
              <w:left w:val="nil"/>
              <w:bottom w:val="single" w:sz="4" w:space="0" w:color="auto"/>
              <w:right w:val="single" w:sz="4" w:space="0" w:color="auto"/>
            </w:tcBorders>
            <w:noWrap/>
            <w:vAlign w:val="bottom"/>
          </w:tcPr>
          <w:p w:rsidR="00582FA7" w:rsidRPr="003A3B03" w:rsidRDefault="00582FA7" w:rsidP="00EF66B9">
            <w:pPr>
              <w:jc w:val="center"/>
              <w:rPr>
                <w:rFonts w:cs="Arial"/>
                <w:color w:val="000000"/>
                <w:sz w:val="20"/>
                <w:szCs w:val="20"/>
              </w:rPr>
            </w:pPr>
            <w:r w:rsidRPr="003A3B03">
              <w:rPr>
                <w:rFonts w:cs="Arial"/>
                <w:color w:val="000000"/>
                <w:sz w:val="20"/>
                <w:szCs w:val="20"/>
              </w:rPr>
              <w:t> </w:t>
            </w:r>
          </w:p>
        </w:tc>
        <w:tc>
          <w:tcPr>
            <w:tcW w:w="576" w:type="pct"/>
            <w:tcBorders>
              <w:top w:val="nil"/>
              <w:left w:val="nil"/>
              <w:bottom w:val="single" w:sz="4" w:space="0" w:color="auto"/>
              <w:right w:val="single" w:sz="4" w:space="0" w:color="auto"/>
            </w:tcBorders>
            <w:shd w:val="clear" w:color="auto" w:fill="CC99FF"/>
            <w:noWrap/>
            <w:vAlign w:val="bottom"/>
          </w:tcPr>
          <w:p w:rsidR="00582FA7" w:rsidRPr="003A3B03" w:rsidRDefault="00582FA7" w:rsidP="00EF66B9">
            <w:pPr>
              <w:rPr>
                <w:rFonts w:cs="Arial"/>
                <w:b/>
                <w:bCs/>
                <w:color w:val="000000"/>
                <w:sz w:val="20"/>
                <w:szCs w:val="20"/>
              </w:rPr>
            </w:pPr>
            <w:r w:rsidRPr="003A3B03">
              <w:rPr>
                <w:rFonts w:cs="Arial"/>
                <w:b/>
                <w:bCs/>
                <w:color w:val="000000"/>
                <w:sz w:val="20"/>
                <w:szCs w:val="20"/>
              </w:rPr>
              <w:t xml:space="preserve">      1,000.00 </w:t>
            </w:r>
          </w:p>
        </w:tc>
        <w:tc>
          <w:tcPr>
            <w:tcW w:w="1019" w:type="pct"/>
            <w:tcBorders>
              <w:top w:val="nil"/>
              <w:left w:val="nil"/>
              <w:bottom w:val="single" w:sz="4" w:space="0" w:color="auto"/>
              <w:right w:val="single" w:sz="8" w:space="0" w:color="auto"/>
            </w:tcBorders>
            <w:vAlign w:val="bottom"/>
          </w:tcPr>
          <w:p w:rsidR="00582FA7" w:rsidRPr="003A3B03" w:rsidRDefault="00582FA7" w:rsidP="00EF66B9">
            <w:pPr>
              <w:rPr>
                <w:rFonts w:cs="Arial"/>
                <w:color w:val="000000"/>
                <w:sz w:val="20"/>
                <w:szCs w:val="20"/>
              </w:rPr>
            </w:pPr>
            <w:r w:rsidRPr="003A3B03">
              <w:rPr>
                <w:rFonts w:cs="Arial"/>
                <w:color w:val="000000"/>
                <w:sz w:val="20"/>
                <w:szCs w:val="20"/>
              </w:rPr>
              <w:t>? Grant money in a/c of £1140 No SID but 1 sign needed for Wigmore. SIDs £3000 approx Signs ?</w:t>
            </w:r>
          </w:p>
        </w:tc>
      </w:tr>
      <w:tr w:rsidR="00582FA7" w:rsidRPr="003A3B03" w:rsidTr="00601B66">
        <w:trPr>
          <w:trHeight w:val="585"/>
        </w:trPr>
        <w:tc>
          <w:tcPr>
            <w:tcW w:w="1161" w:type="pct"/>
            <w:tcBorders>
              <w:top w:val="nil"/>
              <w:left w:val="single" w:sz="8" w:space="0" w:color="auto"/>
              <w:bottom w:val="single" w:sz="4" w:space="0" w:color="auto"/>
              <w:right w:val="single" w:sz="4" w:space="0" w:color="auto"/>
            </w:tcBorders>
            <w:shd w:val="clear" w:color="auto" w:fill="99CC00"/>
            <w:vAlign w:val="bottom"/>
          </w:tcPr>
          <w:p w:rsidR="00582FA7" w:rsidRPr="003A3B03" w:rsidRDefault="00582FA7" w:rsidP="00EF66B9">
            <w:pPr>
              <w:rPr>
                <w:rFonts w:cs="Arial"/>
                <w:color w:val="000000"/>
                <w:sz w:val="20"/>
                <w:szCs w:val="20"/>
              </w:rPr>
            </w:pPr>
            <w:r w:rsidRPr="003A3B03">
              <w:rPr>
                <w:rFonts w:cs="Arial"/>
                <w:color w:val="000000"/>
                <w:sz w:val="20"/>
                <w:szCs w:val="20"/>
              </w:rPr>
              <w:t xml:space="preserve"> BROADBAND, IT &amp; WEBSITE </w:t>
            </w:r>
          </w:p>
        </w:tc>
        <w:tc>
          <w:tcPr>
            <w:tcW w:w="597" w:type="pct"/>
            <w:tcBorders>
              <w:top w:val="nil"/>
              <w:left w:val="nil"/>
              <w:bottom w:val="single" w:sz="4" w:space="0" w:color="auto"/>
              <w:right w:val="single" w:sz="4" w:space="0" w:color="auto"/>
            </w:tcBorders>
            <w:noWrap/>
            <w:vAlign w:val="bottom"/>
          </w:tcPr>
          <w:p w:rsidR="00582FA7" w:rsidRPr="003A3B03" w:rsidRDefault="00582FA7" w:rsidP="00EF66B9">
            <w:pPr>
              <w:rPr>
                <w:rFonts w:cs="Arial"/>
                <w:color w:val="000000"/>
                <w:sz w:val="20"/>
                <w:szCs w:val="20"/>
              </w:rPr>
            </w:pPr>
            <w:r w:rsidRPr="003A3B03">
              <w:rPr>
                <w:rFonts w:cs="Arial"/>
                <w:color w:val="000000"/>
                <w:sz w:val="20"/>
                <w:szCs w:val="20"/>
              </w:rPr>
              <w:t xml:space="preserve">          400.00 </w:t>
            </w:r>
          </w:p>
        </w:tc>
        <w:tc>
          <w:tcPr>
            <w:tcW w:w="532" w:type="pct"/>
            <w:tcBorders>
              <w:top w:val="nil"/>
              <w:left w:val="nil"/>
              <w:bottom w:val="single" w:sz="4" w:space="0" w:color="auto"/>
              <w:right w:val="single" w:sz="4" w:space="0" w:color="auto"/>
            </w:tcBorders>
            <w:noWrap/>
            <w:vAlign w:val="bottom"/>
          </w:tcPr>
          <w:p w:rsidR="00582FA7" w:rsidRPr="003A3B03" w:rsidRDefault="00582FA7" w:rsidP="00EF66B9">
            <w:pPr>
              <w:rPr>
                <w:rFonts w:cs="Arial"/>
                <w:color w:val="000000"/>
                <w:sz w:val="20"/>
                <w:szCs w:val="20"/>
              </w:rPr>
            </w:pPr>
            <w:r w:rsidRPr="003A3B03">
              <w:rPr>
                <w:rFonts w:cs="Arial"/>
                <w:color w:val="000000"/>
                <w:sz w:val="20"/>
                <w:szCs w:val="20"/>
              </w:rPr>
              <w:t xml:space="preserve">       333.99 </w:t>
            </w:r>
          </w:p>
        </w:tc>
        <w:tc>
          <w:tcPr>
            <w:tcW w:w="554" w:type="pct"/>
            <w:tcBorders>
              <w:top w:val="nil"/>
              <w:left w:val="nil"/>
              <w:bottom w:val="single" w:sz="4" w:space="0" w:color="auto"/>
              <w:right w:val="single" w:sz="4" w:space="0" w:color="auto"/>
            </w:tcBorders>
            <w:noWrap/>
            <w:vAlign w:val="bottom"/>
          </w:tcPr>
          <w:p w:rsidR="00582FA7" w:rsidRPr="003A3B03" w:rsidRDefault="00582FA7" w:rsidP="00EF66B9">
            <w:pPr>
              <w:rPr>
                <w:rFonts w:cs="Arial"/>
                <w:color w:val="000000"/>
                <w:sz w:val="20"/>
                <w:szCs w:val="20"/>
              </w:rPr>
            </w:pPr>
            <w:r w:rsidRPr="003A3B03">
              <w:rPr>
                <w:rFonts w:cs="Arial"/>
                <w:color w:val="000000"/>
                <w:sz w:val="20"/>
                <w:szCs w:val="20"/>
              </w:rPr>
              <w:t xml:space="preserve">          66.01 </w:t>
            </w:r>
          </w:p>
        </w:tc>
        <w:tc>
          <w:tcPr>
            <w:tcW w:w="560" w:type="pct"/>
            <w:tcBorders>
              <w:top w:val="nil"/>
              <w:left w:val="nil"/>
              <w:bottom w:val="single" w:sz="4" w:space="0" w:color="auto"/>
              <w:right w:val="single" w:sz="4" w:space="0" w:color="auto"/>
            </w:tcBorders>
            <w:noWrap/>
            <w:vAlign w:val="bottom"/>
          </w:tcPr>
          <w:p w:rsidR="00582FA7" w:rsidRPr="003A3B03" w:rsidRDefault="00582FA7" w:rsidP="00EF66B9">
            <w:pPr>
              <w:jc w:val="center"/>
              <w:rPr>
                <w:rFonts w:cs="Arial"/>
                <w:color w:val="000000"/>
                <w:sz w:val="20"/>
                <w:szCs w:val="20"/>
              </w:rPr>
            </w:pPr>
            <w:r w:rsidRPr="003A3B03">
              <w:rPr>
                <w:rFonts w:cs="Arial"/>
                <w:color w:val="000000"/>
                <w:sz w:val="20"/>
                <w:szCs w:val="20"/>
              </w:rPr>
              <w:t xml:space="preserve">        132.00 </w:t>
            </w:r>
          </w:p>
        </w:tc>
        <w:tc>
          <w:tcPr>
            <w:tcW w:w="576" w:type="pct"/>
            <w:tcBorders>
              <w:top w:val="nil"/>
              <w:left w:val="nil"/>
              <w:bottom w:val="single" w:sz="4" w:space="0" w:color="auto"/>
              <w:right w:val="single" w:sz="4" w:space="0" w:color="auto"/>
            </w:tcBorders>
            <w:shd w:val="clear" w:color="auto" w:fill="CC99FF"/>
            <w:noWrap/>
            <w:vAlign w:val="bottom"/>
          </w:tcPr>
          <w:p w:rsidR="00582FA7" w:rsidRPr="003A3B03" w:rsidRDefault="00582FA7" w:rsidP="00EF66B9">
            <w:pPr>
              <w:rPr>
                <w:rFonts w:cs="Arial"/>
                <w:b/>
                <w:bCs/>
                <w:color w:val="000000"/>
                <w:sz w:val="20"/>
                <w:szCs w:val="20"/>
              </w:rPr>
            </w:pPr>
            <w:r w:rsidRPr="003A3B03">
              <w:rPr>
                <w:rFonts w:cs="Arial"/>
                <w:b/>
                <w:bCs/>
                <w:color w:val="000000"/>
                <w:sz w:val="20"/>
                <w:szCs w:val="20"/>
              </w:rPr>
              <w:t xml:space="preserve">         400.00 </w:t>
            </w:r>
          </w:p>
        </w:tc>
        <w:tc>
          <w:tcPr>
            <w:tcW w:w="1019" w:type="pct"/>
            <w:tcBorders>
              <w:top w:val="nil"/>
              <w:left w:val="nil"/>
              <w:bottom w:val="single" w:sz="4" w:space="0" w:color="auto"/>
              <w:right w:val="single" w:sz="8" w:space="0" w:color="auto"/>
            </w:tcBorders>
            <w:vAlign w:val="bottom"/>
          </w:tcPr>
          <w:p w:rsidR="00582FA7" w:rsidRPr="003A3B03" w:rsidRDefault="00582FA7" w:rsidP="00EF66B9">
            <w:pPr>
              <w:rPr>
                <w:rFonts w:cs="Arial"/>
                <w:color w:val="000000"/>
                <w:sz w:val="20"/>
                <w:szCs w:val="20"/>
              </w:rPr>
            </w:pPr>
            <w:r w:rsidRPr="003A3B03">
              <w:rPr>
                <w:rFonts w:cs="Arial"/>
                <w:color w:val="000000"/>
                <w:sz w:val="20"/>
                <w:szCs w:val="20"/>
              </w:rPr>
              <w:t>Broadband at V. Hall - Plusnet @£33 p.m &amp; website expenses £69.99pa</w:t>
            </w:r>
          </w:p>
        </w:tc>
      </w:tr>
      <w:tr w:rsidR="00582FA7" w:rsidRPr="003A3B03" w:rsidTr="00601B66">
        <w:trPr>
          <w:trHeight w:val="300"/>
        </w:trPr>
        <w:tc>
          <w:tcPr>
            <w:tcW w:w="1161" w:type="pct"/>
            <w:tcBorders>
              <w:top w:val="nil"/>
              <w:left w:val="single" w:sz="8" w:space="0" w:color="auto"/>
              <w:bottom w:val="single" w:sz="4" w:space="0" w:color="auto"/>
              <w:right w:val="single" w:sz="4" w:space="0" w:color="auto"/>
            </w:tcBorders>
            <w:shd w:val="clear" w:color="auto" w:fill="99CC00"/>
            <w:vAlign w:val="bottom"/>
          </w:tcPr>
          <w:p w:rsidR="00582FA7" w:rsidRPr="003A3B03" w:rsidRDefault="00582FA7" w:rsidP="00EF66B9">
            <w:pPr>
              <w:rPr>
                <w:rFonts w:cs="Arial"/>
                <w:color w:val="000000"/>
                <w:sz w:val="20"/>
                <w:szCs w:val="20"/>
              </w:rPr>
            </w:pPr>
            <w:r w:rsidRPr="003A3B03">
              <w:rPr>
                <w:rFonts w:cs="Arial"/>
                <w:color w:val="000000"/>
                <w:sz w:val="20"/>
                <w:szCs w:val="20"/>
              </w:rPr>
              <w:t xml:space="preserve"> PRINTING NEWSLETTER </w:t>
            </w:r>
          </w:p>
        </w:tc>
        <w:tc>
          <w:tcPr>
            <w:tcW w:w="597" w:type="pct"/>
            <w:tcBorders>
              <w:top w:val="nil"/>
              <w:left w:val="nil"/>
              <w:bottom w:val="single" w:sz="4" w:space="0" w:color="auto"/>
              <w:right w:val="single" w:sz="4" w:space="0" w:color="auto"/>
            </w:tcBorders>
            <w:noWrap/>
            <w:vAlign w:val="bottom"/>
          </w:tcPr>
          <w:p w:rsidR="00582FA7" w:rsidRPr="003A3B03" w:rsidRDefault="00582FA7" w:rsidP="00EF66B9">
            <w:pPr>
              <w:rPr>
                <w:rFonts w:cs="Arial"/>
                <w:color w:val="000000"/>
                <w:sz w:val="20"/>
                <w:szCs w:val="20"/>
              </w:rPr>
            </w:pPr>
            <w:r w:rsidRPr="003A3B03">
              <w:rPr>
                <w:rFonts w:cs="Arial"/>
                <w:color w:val="000000"/>
                <w:sz w:val="20"/>
                <w:szCs w:val="20"/>
              </w:rPr>
              <w:t xml:space="preserve">          600.00 </w:t>
            </w:r>
          </w:p>
        </w:tc>
        <w:tc>
          <w:tcPr>
            <w:tcW w:w="532" w:type="pct"/>
            <w:tcBorders>
              <w:top w:val="nil"/>
              <w:left w:val="nil"/>
              <w:bottom w:val="single" w:sz="4" w:space="0" w:color="auto"/>
              <w:right w:val="single" w:sz="4" w:space="0" w:color="auto"/>
            </w:tcBorders>
            <w:noWrap/>
            <w:vAlign w:val="bottom"/>
          </w:tcPr>
          <w:p w:rsidR="00582FA7" w:rsidRPr="003A3B03" w:rsidRDefault="00582FA7" w:rsidP="00EF66B9">
            <w:pPr>
              <w:rPr>
                <w:rFonts w:cs="Arial"/>
                <w:color w:val="000000"/>
                <w:sz w:val="20"/>
                <w:szCs w:val="20"/>
              </w:rPr>
            </w:pPr>
            <w:r w:rsidRPr="003A3B03">
              <w:rPr>
                <w:rFonts w:cs="Arial"/>
                <w:color w:val="000000"/>
                <w:sz w:val="20"/>
                <w:szCs w:val="20"/>
              </w:rPr>
              <w:t xml:space="preserve">       171.99 </w:t>
            </w:r>
          </w:p>
        </w:tc>
        <w:tc>
          <w:tcPr>
            <w:tcW w:w="554" w:type="pct"/>
            <w:tcBorders>
              <w:top w:val="nil"/>
              <w:left w:val="nil"/>
              <w:bottom w:val="single" w:sz="4" w:space="0" w:color="auto"/>
              <w:right w:val="single" w:sz="4" w:space="0" w:color="auto"/>
            </w:tcBorders>
            <w:noWrap/>
            <w:vAlign w:val="bottom"/>
          </w:tcPr>
          <w:p w:rsidR="00582FA7" w:rsidRPr="003A3B03" w:rsidRDefault="00582FA7" w:rsidP="00EF66B9">
            <w:pPr>
              <w:rPr>
                <w:rFonts w:cs="Arial"/>
                <w:color w:val="000000"/>
                <w:sz w:val="20"/>
                <w:szCs w:val="20"/>
              </w:rPr>
            </w:pPr>
            <w:r w:rsidRPr="003A3B03">
              <w:rPr>
                <w:rFonts w:cs="Arial"/>
                <w:color w:val="000000"/>
                <w:sz w:val="20"/>
                <w:szCs w:val="20"/>
              </w:rPr>
              <w:t xml:space="preserve">        428.01 </w:t>
            </w:r>
          </w:p>
        </w:tc>
        <w:tc>
          <w:tcPr>
            <w:tcW w:w="560" w:type="pct"/>
            <w:tcBorders>
              <w:top w:val="nil"/>
              <w:left w:val="nil"/>
              <w:bottom w:val="single" w:sz="4" w:space="0" w:color="auto"/>
              <w:right w:val="single" w:sz="4" w:space="0" w:color="auto"/>
            </w:tcBorders>
            <w:noWrap/>
            <w:vAlign w:val="bottom"/>
          </w:tcPr>
          <w:p w:rsidR="00582FA7" w:rsidRPr="003A3B03" w:rsidRDefault="00582FA7" w:rsidP="00EF66B9">
            <w:pPr>
              <w:jc w:val="center"/>
              <w:rPr>
                <w:rFonts w:cs="Arial"/>
                <w:color w:val="000000"/>
                <w:sz w:val="20"/>
                <w:szCs w:val="20"/>
              </w:rPr>
            </w:pPr>
            <w:r w:rsidRPr="003A3B03">
              <w:rPr>
                <w:rFonts w:cs="Arial"/>
                <w:color w:val="000000"/>
                <w:sz w:val="20"/>
                <w:szCs w:val="20"/>
              </w:rPr>
              <w:t xml:space="preserve">        360.00 </w:t>
            </w:r>
          </w:p>
        </w:tc>
        <w:tc>
          <w:tcPr>
            <w:tcW w:w="576" w:type="pct"/>
            <w:tcBorders>
              <w:top w:val="nil"/>
              <w:left w:val="nil"/>
              <w:bottom w:val="single" w:sz="4" w:space="0" w:color="auto"/>
              <w:right w:val="single" w:sz="4" w:space="0" w:color="auto"/>
            </w:tcBorders>
            <w:shd w:val="clear" w:color="auto" w:fill="CC99FF"/>
            <w:noWrap/>
            <w:vAlign w:val="bottom"/>
          </w:tcPr>
          <w:p w:rsidR="00582FA7" w:rsidRPr="003A3B03" w:rsidRDefault="00582FA7" w:rsidP="00EF66B9">
            <w:pPr>
              <w:rPr>
                <w:rFonts w:cs="Arial"/>
                <w:b/>
                <w:bCs/>
                <w:color w:val="000000"/>
                <w:sz w:val="20"/>
                <w:szCs w:val="20"/>
              </w:rPr>
            </w:pPr>
            <w:r w:rsidRPr="003A3B03">
              <w:rPr>
                <w:rFonts w:cs="Arial"/>
                <w:b/>
                <w:bCs/>
                <w:color w:val="000000"/>
                <w:sz w:val="20"/>
                <w:szCs w:val="20"/>
              </w:rPr>
              <w:t xml:space="preserve">         600.00 </w:t>
            </w:r>
          </w:p>
        </w:tc>
        <w:tc>
          <w:tcPr>
            <w:tcW w:w="1019" w:type="pct"/>
            <w:tcBorders>
              <w:top w:val="nil"/>
              <w:left w:val="nil"/>
              <w:bottom w:val="single" w:sz="4" w:space="0" w:color="auto"/>
              <w:right w:val="single" w:sz="8" w:space="0" w:color="auto"/>
            </w:tcBorders>
            <w:vAlign w:val="bottom"/>
          </w:tcPr>
          <w:p w:rsidR="00582FA7" w:rsidRPr="003A3B03" w:rsidRDefault="00582FA7" w:rsidP="00EF66B9">
            <w:pPr>
              <w:rPr>
                <w:rFonts w:cs="Arial"/>
                <w:color w:val="000000"/>
                <w:sz w:val="20"/>
                <w:szCs w:val="20"/>
              </w:rPr>
            </w:pPr>
            <w:r w:rsidRPr="003A3B03">
              <w:rPr>
                <w:rFonts w:cs="Arial"/>
                <w:color w:val="000000"/>
                <w:sz w:val="20"/>
                <w:szCs w:val="20"/>
              </w:rPr>
              <w:t xml:space="preserve">4 issues @ £120 per issue </w:t>
            </w:r>
          </w:p>
        </w:tc>
      </w:tr>
      <w:tr w:rsidR="00582FA7" w:rsidRPr="003A3B03" w:rsidTr="00601B66">
        <w:trPr>
          <w:trHeight w:val="585"/>
        </w:trPr>
        <w:tc>
          <w:tcPr>
            <w:tcW w:w="1161" w:type="pct"/>
            <w:tcBorders>
              <w:top w:val="nil"/>
              <w:left w:val="single" w:sz="8" w:space="0" w:color="auto"/>
              <w:bottom w:val="single" w:sz="4" w:space="0" w:color="auto"/>
              <w:right w:val="single" w:sz="4" w:space="0" w:color="auto"/>
            </w:tcBorders>
            <w:shd w:val="clear" w:color="auto" w:fill="99CC00"/>
            <w:noWrap/>
            <w:vAlign w:val="bottom"/>
          </w:tcPr>
          <w:p w:rsidR="00582FA7" w:rsidRPr="003A3B03" w:rsidRDefault="00582FA7" w:rsidP="00EF66B9">
            <w:pPr>
              <w:rPr>
                <w:rFonts w:cs="Arial"/>
                <w:color w:val="000000"/>
                <w:sz w:val="20"/>
                <w:szCs w:val="20"/>
              </w:rPr>
            </w:pPr>
            <w:r w:rsidRPr="003A3B03">
              <w:rPr>
                <w:rFonts w:cs="Arial"/>
                <w:color w:val="000000"/>
                <w:sz w:val="20"/>
                <w:szCs w:val="20"/>
              </w:rPr>
              <w:t xml:space="preserve"> MAINTENANCE </w:t>
            </w:r>
          </w:p>
        </w:tc>
        <w:tc>
          <w:tcPr>
            <w:tcW w:w="597" w:type="pct"/>
            <w:tcBorders>
              <w:top w:val="nil"/>
              <w:left w:val="nil"/>
              <w:bottom w:val="single" w:sz="4" w:space="0" w:color="auto"/>
              <w:right w:val="single" w:sz="4" w:space="0" w:color="auto"/>
            </w:tcBorders>
            <w:noWrap/>
            <w:vAlign w:val="bottom"/>
          </w:tcPr>
          <w:p w:rsidR="00582FA7" w:rsidRPr="003A3B03" w:rsidRDefault="00582FA7" w:rsidP="00EF66B9">
            <w:pPr>
              <w:rPr>
                <w:rFonts w:cs="Arial"/>
                <w:color w:val="000000"/>
                <w:sz w:val="20"/>
                <w:szCs w:val="20"/>
              </w:rPr>
            </w:pPr>
            <w:r w:rsidRPr="003A3B03">
              <w:rPr>
                <w:rFonts w:cs="Arial"/>
                <w:color w:val="000000"/>
                <w:sz w:val="20"/>
                <w:szCs w:val="20"/>
              </w:rPr>
              <w:t xml:space="preserve">       3,000.00 </w:t>
            </w:r>
          </w:p>
        </w:tc>
        <w:tc>
          <w:tcPr>
            <w:tcW w:w="532" w:type="pct"/>
            <w:tcBorders>
              <w:top w:val="nil"/>
              <w:left w:val="nil"/>
              <w:bottom w:val="single" w:sz="4" w:space="0" w:color="auto"/>
              <w:right w:val="single" w:sz="4" w:space="0" w:color="auto"/>
            </w:tcBorders>
            <w:noWrap/>
            <w:vAlign w:val="bottom"/>
          </w:tcPr>
          <w:p w:rsidR="00582FA7" w:rsidRPr="003A3B03" w:rsidRDefault="00582FA7" w:rsidP="00EF66B9">
            <w:pPr>
              <w:rPr>
                <w:rFonts w:cs="Arial"/>
                <w:color w:val="000000"/>
                <w:sz w:val="20"/>
                <w:szCs w:val="20"/>
              </w:rPr>
            </w:pPr>
            <w:r w:rsidRPr="003A3B03">
              <w:rPr>
                <w:rFonts w:cs="Arial"/>
                <w:color w:val="000000"/>
                <w:sz w:val="20"/>
                <w:szCs w:val="20"/>
              </w:rPr>
              <w:t xml:space="preserve">       310.46 </w:t>
            </w:r>
          </w:p>
        </w:tc>
        <w:tc>
          <w:tcPr>
            <w:tcW w:w="554" w:type="pct"/>
            <w:tcBorders>
              <w:top w:val="nil"/>
              <w:left w:val="nil"/>
              <w:bottom w:val="single" w:sz="4" w:space="0" w:color="auto"/>
              <w:right w:val="single" w:sz="4" w:space="0" w:color="auto"/>
            </w:tcBorders>
            <w:noWrap/>
            <w:vAlign w:val="bottom"/>
          </w:tcPr>
          <w:p w:rsidR="00582FA7" w:rsidRPr="003A3B03" w:rsidRDefault="00582FA7" w:rsidP="00EF66B9">
            <w:pPr>
              <w:rPr>
                <w:rFonts w:cs="Arial"/>
                <w:color w:val="000000"/>
                <w:sz w:val="20"/>
                <w:szCs w:val="20"/>
              </w:rPr>
            </w:pPr>
            <w:r w:rsidRPr="003A3B03">
              <w:rPr>
                <w:rFonts w:cs="Arial"/>
                <w:color w:val="000000"/>
                <w:sz w:val="20"/>
                <w:szCs w:val="20"/>
              </w:rPr>
              <w:t xml:space="preserve">     2,689.54 </w:t>
            </w:r>
          </w:p>
        </w:tc>
        <w:tc>
          <w:tcPr>
            <w:tcW w:w="560" w:type="pct"/>
            <w:tcBorders>
              <w:top w:val="nil"/>
              <w:left w:val="nil"/>
              <w:bottom w:val="single" w:sz="4" w:space="0" w:color="auto"/>
              <w:right w:val="single" w:sz="4" w:space="0" w:color="auto"/>
            </w:tcBorders>
            <w:noWrap/>
            <w:vAlign w:val="bottom"/>
          </w:tcPr>
          <w:p w:rsidR="00582FA7" w:rsidRPr="003A3B03" w:rsidRDefault="00582FA7" w:rsidP="00EF66B9">
            <w:pPr>
              <w:jc w:val="center"/>
              <w:rPr>
                <w:rFonts w:cs="Arial"/>
                <w:color w:val="000000"/>
                <w:sz w:val="20"/>
                <w:szCs w:val="20"/>
              </w:rPr>
            </w:pPr>
            <w:r w:rsidRPr="003A3B03">
              <w:rPr>
                <w:rFonts w:cs="Arial"/>
                <w:color w:val="000000"/>
                <w:sz w:val="20"/>
                <w:szCs w:val="20"/>
              </w:rPr>
              <w:t> </w:t>
            </w:r>
          </w:p>
        </w:tc>
        <w:tc>
          <w:tcPr>
            <w:tcW w:w="576" w:type="pct"/>
            <w:tcBorders>
              <w:top w:val="nil"/>
              <w:left w:val="nil"/>
              <w:bottom w:val="single" w:sz="4" w:space="0" w:color="auto"/>
              <w:right w:val="single" w:sz="4" w:space="0" w:color="auto"/>
            </w:tcBorders>
            <w:shd w:val="clear" w:color="auto" w:fill="CC99FF"/>
            <w:noWrap/>
            <w:vAlign w:val="bottom"/>
          </w:tcPr>
          <w:p w:rsidR="00582FA7" w:rsidRPr="003A3B03" w:rsidRDefault="00582FA7" w:rsidP="00EF66B9">
            <w:pPr>
              <w:rPr>
                <w:rFonts w:cs="Arial"/>
                <w:b/>
                <w:bCs/>
                <w:color w:val="000000"/>
                <w:sz w:val="20"/>
                <w:szCs w:val="20"/>
              </w:rPr>
            </w:pPr>
            <w:r w:rsidRPr="003A3B03">
              <w:rPr>
                <w:rFonts w:cs="Arial"/>
                <w:b/>
                <w:bCs/>
                <w:color w:val="000000"/>
                <w:sz w:val="20"/>
                <w:szCs w:val="20"/>
              </w:rPr>
              <w:t xml:space="preserve">      3,000.00 </w:t>
            </w:r>
          </w:p>
        </w:tc>
        <w:tc>
          <w:tcPr>
            <w:tcW w:w="1019" w:type="pct"/>
            <w:tcBorders>
              <w:top w:val="nil"/>
              <w:left w:val="nil"/>
              <w:bottom w:val="single" w:sz="4" w:space="0" w:color="auto"/>
              <w:right w:val="single" w:sz="8" w:space="0" w:color="auto"/>
            </w:tcBorders>
            <w:vAlign w:val="bottom"/>
          </w:tcPr>
          <w:p w:rsidR="00582FA7" w:rsidRPr="003A3B03" w:rsidRDefault="00582FA7" w:rsidP="00EF66B9">
            <w:pPr>
              <w:rPr>
                <w:rFonts w:cs="Arial"/>
                <w:color w:val="000000"/>
                <w:sz w:val="20"/>
                <w:szCs w:val="20"/>
              </w:rPr>
            </w:pPr>
            <w:r w:rsidRPr="003A3B03">
              <w:rPr>
                <w:rFonts w:cs="Arial"/>
                <w:color w:val="000000"/>
                <w:sz w:val="20"/>
                <w:szCs w:val="20"/>
              </w:rPr>
              <w:t>Churchyards, playing fields &amp; equip, Street Lights maint. (excl elect) &amp; Lengthsman/P3 contribution</w:t>
            </w:r>
          </w:p>
        </w:tc>
      </w:tr>
      <w:tr w:rsidR="00582FA7" w:rsidRPr="003A3B03" w:rsidTr="00601B66">
        <w:trPr>
          <w:trHeight w:val="585"/>
        </w:trPr>
        <w:tc>
          <w:tcPr>
            <w:tcW w:w="1161" w:type="pct"/>
            <w:tcBorders>
              <w:top w:val="nil"/>
              <w:left w:val="single" w:sz="8" w:space="0" w:color="auto"/>
              <w:bottom w:val="single" w:sz="4" w:space="0" w:color="auto"/>
              <w:right w:val="single" w:sz="4" w:space="0" w:color="auto"/>
            </w:tcBorders>
            <w:shd w:val="clear" w:color="auto" w:fill="99CC00"/>
            <w:vAlign w:val="bottom"/>
          </w:tcPr>
          <w:p w:rsidR="00582FA7" w:rsidRPr="003A3B03" w:rsidRDefault="00582FA7" w:rsidP="00EF66B9">
            <w:pPr>
              <w:rPr>
                <w:rFonts w:cs="Arial"/>
                <w:color w:val="000000"/>
                <w:sz w:val="20"/>
                <w:szCs w:val="20"/>
              </w:rPr>
            </w:pPr>
            <w:r w:rsidRPr="003A3B03">
              <w:rPr>
                <w:rFonts w:cs="Arial"/>
                <w:color w:val="000000"/>
                <w:sz w:val="20"/>
                <w:szCs w:val="20"/>
              </w:rPr>
              <w:t xml:space="preserve"> CLEANING &amp; HIRE OF PC OFFICE @ Village hall </w:t>
            </w:r>
          </w:p>
        </w:tc>
        <w:tc>
          <w:tcPr>
            <w:tcW w:w="597" w:type="pct"/>
            <w:tcBorders>
              <w:top w:val="nil"/>
              <w:left w:val="nil"/>
              <w:bottom w:val="single" w:sz="4" w:space="0" w:color="auto"/>
              <w:right w:val="single" w:sz="4" w:space="0" w:color="auto"/>
            </w:tcBorders>
            <w:noWrap/>
            <w:vAlign w:val="bottom"/>
          </w:tcPr>
          <w:p w:rsidR="00582FA7" w:rsidRPr="003A3B03" w:rsidRDefault="00582FA7" w:rsidP="00EF66B9">
            <w:pPr>
              <w:rPr>
                <w:rFonts w:cs="Arial"/>
                <w:color w:val="000000"/>
                <w:sz w:val="20"/>
                <w:szCs w:val="20"/>
              </w:rPr>
            </w:pPr>
            <w:r w:rsidRPr="003A3B03">
              <w:rPr>
                <w:rFonts w:cs="Arial"/>
                <w:color w:val="000000"/>
                <w:sz w:val="20"/>
                <w:szCs w:val="20"/>
              </w:rPr>
              <w:t xml:space="preserve">       2,100.00 </w:t>
            </w:r>
          </w:p>
        </w:tc>
        <w:tc>
          <w:tcPr>
            <w:tcW w:w="532" w:type="pct"/>
            <w:tcBorders>
              <w:top w:val="nil"/>
              <w:left w:val="nil"/>
              <w:bottom w:val="single" w:sz="4" w:space="0" w:color="auto"/>
              <w:right w:val="single" w:sz="4" w:space="0" w:color="auto"/>
            </w:tcBorders>
            <w:noWrap/>
            <w:vAlign w:val="bottom"/>
          </w:tcPr>
          <w:p w:rsidR="00582FA7" w:rsidRPr="003A3B03" w:rsidRDefault="00582FA7" w:rsidP="00EF66B9">
            <w:pPr>
              <w:rPr>
                <w:rFonts w:cs="Arial"/>
                <w:color w:val="000000"/>
                <w:sz w:val="20"/>
                <w:szCs w:val="20"/>
              </w:rPr>
            </w:pPr>
            <w:r w:rsidRPr="003A3B03">
              <w:rPr>
                <w:rFonts w:cs="Arial"/>
                <w:color w:val="000000"/>
                <w:sz w:val="20"/>
                <w:szCs w:val="20"/>
              </w:rPr>
              <w:t xml:space="preserve">    1,563.75 </w:t>
            </w:r>
          </w:p>
        </w:tc>
        <w:tc>
          <w:tcPr>
            <w:tcW w:w="554" w:type="pct"/>
            <w:tcBorders>
              <w:top w:val="nil"/>
              <w:left w:val="nil"/>
              <w:bottom w:val="single" w:sz="4" w:space="0" w:color="auto"/>
              <w:right w:val="single" w:sz="4" w:space="0" w:color="auto"/>
            </w:tcBorders>
            <w:noWrap/>
            <w:vAlign w:val="bottom"/>
          </w:tcPr>
          <w:p w:rsidR="00582FA7" w:rsidRPr="003A3B03" w:rsidRDefault="00582FA7" w:rsidP="00EF66B9">
            <w:pPr>
              <w:rPr>
                <w:rFonts w:cs="Arial"/>
                <w:color w:val="000000"/>
                <w:sz w:val="20"/>
                <w:szCs w:val="20"/>
              </w:rPr>
            </w:pPr>
            <w:r w:rsidRPr="003A3B03">
              <w:rPr>
                <w:rFonts w:cs="Arial"/>
                <w:color w:val="000000"/>
                <w:sz w:val="20"/>
                <w:szCs w:val="20"/>
              </w:rPr>
              <w:t xml:space="preserve">        536.25 </w:t>
            </w:r>
          </w:p>
        </w:tc>
        <w:tc>
          <w:tcPr>
            <w:tcW w:w="560" w:type="pct"/>
            <w:tcBorders>
              <w:top w:val="nil"/>
              <w:left w:val="nil"/>
              <w:bottom w:val="single" w:sz="4" w:space="0" w:color="auto"/>
              <w:right w:val="single" w:sz="4" w:space="0" w:color="auto"/>
            </w:tcBorders>
            <w:noWrap/>
            <w:vAlign w:val="bottom"/>
          </w:tcPr>
          <w:p w:rsidR="00582FA7" w:rsidRPr="003A3B03" w:rsidRDefault="00582FA7" w:rsidP="00EF66B9">
            <w:pPr>
              <w:jc w:val="center"/>
              <w:rPr>
                <w:rFonts w:cs="Arial"/>
                <w:color w:val="000000"/>
                <w:sz w:val="20"/>
                <w:szCs w:val="20"/>
              </w:rPr>
            </w:pPr>
            <w:r w:rsidRPr="003A3B03">
              <w:rPr>
                <w:rFonts w:cs="Arial"/>
                <w:color w:val="000000"/>
                <w:sz w:val="20"/>
                <w:szCs w:val="20"/>
              </w:rPr>
              <w:t xml:space="preserve">        521.25 </w:t>
            </w:r>
          </w:p>
        </w:tc>
        <w:tc>
          <w:tcPr>
            <w:tcW w:w="576" w:type="pct"/>
            <w:tcBorders>
              <w:top w:val="nil"/>
              <w:left w:val="nil"/>
              <w:bottom w:val="single" w:sz="4" w:space="0" w:color="auto"/>
              <w:right w:val="single" w:sz="4" w:space="0" w:color="auto"/>
            </w:tcBorders>
            <w:shd w:val="clear" w:color="auto" w:fill="CC99FF"/>
            <w:noWrap/>
            <w:vAlign w:val="bottom"/>
          </w:tcPr>
          <w:p w:rsidR="00582FA7" w:rsidRPr="003A3B03" w:rsidRDefault="00582FA7" w:rsidP="00EF66B9">
            <w:pPr>
              <w:rPr>
                <w:rFonts w:cs="Arial"/>
                <w:b/>
                <w:bCs/>
                <w:color w:val="000000"/>
                <w:sz w:val="20"/>
                <w:szCs w:val="20"/>
              </w:rPr>
            </w:pPr>
            <w:r w:rsidRPr="003A3B03">
              <w:rPr>
                <w:rFonts w:cs="Arial"/>
                <w:b/>
                <w:bCs/>
                <w:color w:val="000000"/>
                <w:sz w:val="20"/>
                <w:szCs w:val="20"/>
              </w:rPr>
              <w:t xml:space="preserve">      2,100.00 </w:t>
            </w:r>
          </w:p>
        </w:tc>
        <w:tc>
          <w:tcPr>
            <w:tcW w:w="1019" w:type="pct"/>
            <w:tcBorders>
              <w:top w:val="nil"/>
              <w:left w:val="nil"/>
              <w:bottom w:val="single" w:sz="4" w:space="0" w:color="auto"/>
              <w:right w:val="single" w:sz="8" w:space="0" w:color="auto"/>
            </w:tcBorders>
            <w:vAlign w:val="bottom"/>
          </w:tcPr>
          <w:p w:rsidR="00582FA7" w:rsidRPr="003A3B03" w:rsidRDefault="00582FA7" w:rsidP="00EF66B9">
            <w:pPr>
              <w:rPr>
                <w:rFonts w:cs="Arial"/>
                <w:color w:val="000000"/>
                <w:sz w:val="20"/>
                <w:szCs w:val="20"/>
              </w:rPr>
            </w:pPr>
            <w:r w:rsidRPr="003A3B03">
              <w:rPr>
                <w:rFonts w:cs="Arial"/>
                <w:color w:val="000000"/>
                <w:sz w:val="20"/>
                <w:szCs w:val="20"/>
              </w:rPr>
              <w:t>£521.25 per quarter. No increase anticipated</w:t>
            </w:r>
          </w:p>
        </w:tc>
      </w:tr>
      <w:tr w:rsidR="00582FA7" w:rsidRPr="003A3B03" w:rsidTr="00601B66">
        <w:trPr>
          <w:trHeight w:val="300"/>
        </w:trPr>
        <w:tc>
          <w:tcPr>
            <w:tcW w:w="1161" w:type="pct"/>
            <w:tcBorders>
              <w:top w:val="nil"/>
              <w:left w:val="single" w:sz="8" w:space="0" w:color="auto"/>
              <w:bottom w:val="single" w:sz="4" w:space="0" w:color="auto"/>
              <w:right w:val="single" w:sz="4" w:space="0" w:color="auto"/>
            </w:tcBorders>
            <w:shd w:val="clear" w:color="auto" w:fill="99CC00"/>
            <w:noWrap/>
            <w:vAlign w:val="bottom"/>
          </w:tcPr>
          <w:p w:rsidR="00582FA7" w:rsidRPr="003A3B03" w:rsidRDefault="00582FA7" w:rsidP="00EF66B9">
            <w:pPr>
              <w:rPr>
                <w:rFonts w:cs="Arial"/>
                <w:color w:val="000000"/>
                <w:sz w:val="20"/>
                <w:szCs w:val="20"/>
              </w:rPr>
            </w:pPr>
            <w:r w:rsidRPr="003A3B03">
              <w:rPr>
                <w:rFonts w:cs="Arial"/>
                <w:color w:val="000000"/>
                <w:sz w:val="20"/>
                <w:szCs w:val="20"/>
              </w:rPr>
              <w:t xml:space="preserve"> TRAINING </w:t>
            </w:r>
          </w:p>
        </w:tc>
        <w:tc>
          <w:tcPr>
            <w:tcW w:w="597" w:type="pct"/>
            <w:tcBorders>
              <w:top w:val="nil"/>
              <w:left w:val="nil"/>
              <w:bottom w:val="single" w:sz="4" w:space="0" w:color="auto"/>
              <w:right w:val="single" w:sz="4" w:space="0" w:color="auto"/>
            </w:tcBorders>
            <w:noWrap/>
            <w:vAlign w:val="bottom"/>
          </w:tcPr>
          <w:p w:rsidR="00582FA7" w:rsidRPr="003A3B03" w:rsidRDefault="00582FA7" w:rsidP="00EF66B9">
            <w:pPr>
              <w:rPr>
                <w:rFonts w:cs="Arial"/>
                <w:color w:val="000000"/>
                <w:sz w:val="20"/>
                <w:szCs w:val="20"/>
              </w:rPr>
            </w:pPr>
            <w:r w:rsidRPr="003A3B03">
              <w:rPr>
                <w:rFonts w:cs="Arial"/>
                <w:color w:val="000000"/>
                <w:sz w:val="20"/>
                <w:szCs w:val="20"/>
              </w:rPr>
              <w:t xml:space="preserve">          500.00 </w:t>
            </w:r>
          </w:p>
        </w:tc>
        <w:tc>
          <w:tcPr>
            <w:tcW w:w="532" w:type="pct"/>
            <w:tcBorders>
              <w:top w:val="nil"/>
              <w:left w:val="nil"/>
              <w:bottom w:val="single" w:sz="4" w:space="0" w:color="auto"/>
              <w:right w:val="single" w:sz="4" w:space="0" w:color="auto"/>
            </w:tcBorders>
            <w:noWrap/>
            <w:vAlign w:val="bottom"/>
          </w:tcPr>
          <w:p w:rsidR="00582FA7" w:rsidRPr="003A3B03" w:rsidRDefault="00582FA7" w:rsidP="00EF66B9">
            <w:pPr>
              <w:rPr>
                <w:rFonts w:cs="Arial"/>
                <w:color w:val="000000"/>
                <w:sz w:val="20"/>
                <w:szCs w:val="20"/>
              </w:rPr>
            </w:pPr>
            <w:r w:rsidRPr="003A3B03">
              <w:rPr>
                <w:rFonts w:cs="Arial"/>
                <w:color w:val="000000"/>
                <w:sz w:val="20"/>
                <w:szCs w:val="20"/>
              </w:rPr>
              <w:t xml:space="preserve">         36.00 </w:t>
            </w:r>
          </w:p>
        </w:tc>
        <w:tc>
          <w:tcPr>
            <w:tcW w:w="554" w:type="pct"/>
            <w:tcBorders>
              <w:top w:val="nil"/>
              <w:left w:val="nil"/>
              <w:bottom w:val="single" w:sz="4" w:space="0" w:color="auto"/>
              <w:right w:val="single" w:sz="4" w:space="0" w:color="auto"/>
            </w:tcBorders>
            <w:noWrap/>
            <w:vAlign w:val="bottom"/>
          </w:tcPr>
          <w:p w:rsidR="00582FA7" w:rsidRPr="003A3B03" w:rsidRDefault="00582FA7" w:rsidP="00EF66B9">
            <w:pPr>
              <w:rPr>
                <w:rFonts w:cs="Arial"/>
                <w:color w:val="000000"/>
                <w:sz w:val="20"/>
                <w:szCs w:val="20"/>
              </w:rPr>
            </w:pPr>
            <w:r w:rsidRPr="003A3B03">
              <w:rPr>
                <w:rFonts w:cs="Arial"/>
                <w:color w:val="000000"/>
                <w:sz w:val="20"/>
                <w:szCs w:val="20"/>
              </w:rPr>
              <w:t xml:space="preserve">        464.00 </w:t>
            </w:r>
          </w:p>
        </w:tc>
        <w:tc>
          <w:tcPr>
            <w:tcW w:w="560" w:type="pct"/>
            <w:tcBorders>
              <w:top w:val="nil"/>
              <w:left w:val="nil"/>
              <w:bottom w:val="single" w:sz="4" w:space="0" w:color="auto"/>
              <w:right w:val="single" w:sz="4" w:space="0" w:color="auto"/>
            </w:tcBorders>
            <w:noWrap/>
            <w:vAlign w:val="bottom"/>
          </w:tcPr>
          <w:p w:rsidR="00582FA7" w:rsidRPr="003A3B03" w:rsidRDefault="00582FA7" w:rsidP="00EF66B9">
            <w:pPr>
              <w:jc w:val="center"/>
              <w:rPr>
                <w:rFonts w:cs="Arial"/>
                <w:color w:val="000000"/>
                <w:sz w:val="20"/>
                <w:szCs w:val="20"/>
              </w:rPr>
            </w:pPr>
            <w:r w:rsidRPr="003A3B03">
              <w:rPr>
                <w:rFonts w:cs="Arial"/>
                <w:color w:val="000000"/>
                <w:sz w:val="20"/>
                <w:szCs w:val="20"/>
              </w:rPr>
              <w:t> </w:t>
            </w:r>
          </w:p>
        </w:tc>
        <w:tc>
          <w:tcPr>
            <w:tcW w:w="576" w:type="pct"/>
            <w:tcBorders>
              <w:top w:val="nil"/>
              <w:left w:val="nil"/>
              <w:bottom w:val="single" w:sz="4" w:space="0" w:color="auto"/>
              <w:right w:val="single" w:sz="4" w:space="0" w:color="auto"/>
            </w:tcBorders>
            <w:shd w:val="clear" w:color="auto" w:fill="CC99FF"/>
            <w:noWrap/>
            <w:vAlign w:val="bottom"/>
          </w:tcPr>
          <w:p w:rsidR="00582FA7" w:rsidRPr="003A3B03" w:rsidRDefault="00582FA7" w:rsidP="00EF66B9">
            <w:pPr>
              <w:rPr>
                <w:rFonts w:cs="Arial"/>
                <w:b/>
                <w:bCs/>
                <w:color w:val="000000"/>
                <w:sz w:val="20"/>
                <w:szCs w:val="20"/>
              </w:rPr>
            </w:pPr>
            <w:r w:rsidRPr="003A3B03">
              <w:rPr>
                <w:rFonts w:cs="Arial"/>
                <w:b/>
                <w:bCs/>
                <w:color w:val="000000"/>
                <w:sz w:val="20"/>
                <w:szCs w:val="20"/>
              </w:rPr>
              <w:t xml:space="preserve">         400.00 </w:t>
            </w:r>
          </w:p>
        </w:tc>
        <w:tc>
          <w:tcPr>
            <w:tcW w:w="1019" w:type="pct"/>
            <w:tcBorders>
              <w:top w:val="nil"/>
              <w:left w:val="nil"/>
              <w:bottom w:val="single" w:sz="4" w:space="0" w:color="auto"/>
              <w:right w:val="single" w:sz="8" w:space="0" w:color="auto"/>
            </w:tcBorders>
            <w:vAlign w:val="bottom"/>
          </w:tcPr>
          <w:p w:rsidR="00582FA7" w:rsidRPr="003A3B03" w:rsidRDefault="00582FA7" w:rsidP="00EF66B9">
            <w:pPr>
              <w:rPr>
                <w:rFonts w:cs="Arial"/>
                <w:color w:val="000000"/>
                <w:sz w:val="20"/>
                <w:szCs w:val="20"/>
              </w:rPr>
            </w:pPr>
            <w:r w:rsidRPr="003A3B03">
              <w:rPr>
                <w:rFonts w:cs="Arial"/>
                <w:color w:val="000000"/>
                <w:sz w:val="20"/>
                <w:szCs w:val="20"/>
              </w:rPr>
              <w:t>Allows for 4 training courses</w:t>
            </w:r>
          </w:p>
        </w:tc>
      </w:tr>
      <w:tr w:rsidR="00582FA7" w:rsidRPr="003A3B03" w:rsidTr="00601B66">
        <w:trPr>
          <w:trHeight w:val="300"/>
        </w:trPr>
        <w:tc>
          <w:tcPr>
            <w:tcW w:w="1161" w:type="pct"/>
            <w:tcBorders>
              <w:top w:val="nil"/>
              <w:left w:val="single" w:sz="8" w:space="0" w:color="auto"/>
              <w:bottom w:val="single" w:sz="4" w:space="0" w:color="auto"/>
              <w:right w:val="single" w:sz="4" w:space="0" w:color="auto"/>
            </w:tcBorders>
            <w:shd w:val="clear" w:color="auto" w:fill="99CC00"/>
            <w:noWrap/>
            <w:vAlign w:val="bottom"/>
          </w:tcPr>
          <w:p w:rsidR="00582FA7" w:rsidRPr="003A3B03" w:rsidRDefault="00582FA7" w:rsidP="00EF66B9">
            <w:pPr>
              <w:rPr>
                <w:rFonts w:cs="Arial"/>
                <w:color w:val="000000"/>
                <w:sz w:val="20"/>
                <w:szCs w:val="20"/>
              </w:rPr>
            </w:pPr>
            <w:r w:rsidRPr="003A3B03">
              <w:rPr>
                <w:rFonts w:cs="Arial"/>
                <w:color w:val="000000"/>
                <w:sz w:val="20"/>
                <w:szCs w:val="20"/>
              </w:rPr>
              <w:t xml:space="preserve"> ADMIN </w:t>
            </w:r>
          </w:p>
        </w:tc>
        <w:tc>
          <w:tcPr>
            <w:tcW w:w="597" w:type="pct"/>
            <w:tcBorders>
              <w:top w:val="nil"/>
              <w:left w:val="nil"/>
              <w:bottom w:val="single" w:sz="4" w:space="0" w:color="auto"/>
              <w:right w:val="single" w:sz="4" w:space="0" w:color="auto"/>
            </w:tcBorders>
            <w:noWrap/>
            <w:vAlign w:val="bottom"/>
          </w:tcPr>
          <w:p w:rsidR="00582FA7" w:rsidRPr="003A3B03" w:rsidRDefault="00582FA7" w:rsidP="00EF66B9">
            <w:pPr>
              <w:rPr>
                <w:rFonts w:cs="Arial"/>
                <w:color w:val="000000"/>
                <w:sz w:val="20"/>
                <w:szCs w:val="20"/>
              </w:rPr>
            </w:pPr>
            <w:r w:rsidRPr="003A3B03">
              <w:rPr>
                <w:rFonts w:cs="Arial"/>
                <w:color w:val="000000"/>
                <w:sz w:val="20"/>
                <w:szCs w:val="20"/>
              </w:rPr>
              <w:t xml:space="preserve">          750.00 </w:t>
            </w:r>
          </w:p>
        </w:tc>
        <w:tc>
          <w:tcPr>
            <w:tcW w:w="532" w:type="pct"/>
            <w:tcBorders>
              <w:top w:val="nil"/>
              <w:left w:val="nil"/>
              <w:bottom w:val="single" w:sz="4" w:space="0" w:color="auto"/>
              <w:right w:val="single" w:sz="4" w:space="0" w:color="auto"/>
            </w:tcBorders>
            <w:noWrap/>
            <w:vAlign w:val="bottom"/>
          </w:tcPr>
          <w:p w:rsidR="00582FA7" w:rsidRPr="003A3B03" w:rsidRDefault="00582FA7" w:rsidP="00EF66B9">
            <w:pPr>
              <w:rPr>
                <w:rFonts w:cs="Arial"/>
                <w:color w:val="000000"/>
                <w:sz w:val="20"/>
                <w:szCs w:val="20"/>
              </w:rPr>
            </w:pPr>
            <w:r w:rsidRPr="003A3B03">
              <w:rPr>
                <w:rFonts w:cs="Arial"/>
                <w:color w:val="000000"/>
                <w:sz w:val="20"/>
                <w:szCs w:val="20"/>
              </w:rPr>
              <w:t xml:space="preserve">       556.39 </w:t>
            </w:r>
          </w:p>
        </w:tc>
        <w:tc>
          <w:tcPr>
            <w:tcW w:w="554" w:type="pct"/>
            <w:tcBorders>
              <w:top w:val="nil"/>
              <w:left w:val="nil"/>
              <w:bottom w:val="single" w:sz="4" w:space="0" w:color="auto"/>
              <w:right w:val="single" w:sz="4" w:space="0" w:color="auto"/>
            </w:tcBorders>
            <w:noWrap/>
            <w:vAlign w:val="bottom"/>
          </w:tcPr>
          <w:p w:rsidR="00582FA7" w:rsidRPr="003A3B03" w:rsidRDefault="00582FA7" w:rsidP="00EF66B9">
            <w:pPr>
              <w:rPr>
                <w:rFonts w:cs="Arial"/>
                <w:color w:val="000000"/>
                <w:sz w:val="20"/>
                <w:szCs w:val="20"/>
              </w:rPr>
            </w:pPr>
            <w:r w:rsidRPr="003A3B03">
              <w:rPr>
                <w:rFonts w:cs="Arial"/>
                <w:color w:val="000000"/>
                <w:sz w:val="20"/>
                <w:szCs w:val="20"/>
              </w:rPr>
              <w:t xml:space="preserve">        193.61 </w:t>
            </w:r>
          </w:p>
        </w:tc>
        <w:tc>
          <w:tcPr>
            <w:tcW w:w="560" w:type="pct"/>
            <w:tcBorders>
              <w:top w:val="nil"/>
              <w:left w:val="nil"/>
              <w:bottom w:val="single" w:sz="4" w:space="0" w:color="auto"/>
              <w:right w:val="single" w:sz="4" w:space="0" w:color="auto"/>
            </w:tcBorders>
            <w:noWrap/>
            <w:vAlign w:val="bottom"/>
          </w:tcPr>
          <w:p w:rsidR="00582FA7" w:rsidRPr="003A3B03" w:rsidRDefault="00582FA7" w:rsidP="00EF66B9">
            <w:pPr>
              <w:jc w:val="center"/>
              <w:rPr>
                <w:rFonts w:cs="Arial"/>
                <w:color w:val="000000"/>
                <w:sz w:val="20"/>
                <w:szCs w:val="20"/>
              </w:rPr>
            </w:pPr>
            <w:r w:rsidRPr="003A3B03">
              <w:rPr>
                <w:rFonts w:cs="Arial"/>
                <w:color w:val="000000"/>
                <w:sz w:val="20"/>
                <w:szCs w:val="20"/>
              </w:rPr>
              <w:t> </w:t>
            </w:r>
          </w:p>
        </w:tc>
        <w:tc>
          <w:tcPr>
            <w:tcW w:w="576" w:type="pct"/>
            <w:tcBorders>
              <w:top w:val="nil"/>
              <w:left w:val="nil"/>
              <w:bottom w:val="single" w:sz="4" w:space="0" w:color="auto"/>
              <w:right w:val="single" w:sz="4" w:space="0" w:color="auto"/>
            </w:tcBorders>
            <w:shd w:val="clear" w:color="auto" w:fill="CC99FF"/>
            <w:noWrap/>
            <w:vAlign w:val="bottom"/>
          </w:tcPr>
          <w:p w:rsidR="00582FA7" w:rsidRPr="003A3B03" w:rsidRDefault="00582FA7" w:rsidP="00EF66B9">
            <w:pPr>
              <w:rPr>
                <w:rFonts w:cs="Arial"/>
                <w:b/>
                <w:bCs/>
                <w:color w:val="000000"/>
                <w:sz w:val="20"/>
                <w:szCs w:val="20"/>
              </w:rPr>
            </w:pPr>
            <w:r w:rsidRPr="003A3B03">
              <w:rPr>
                <w:rFonts w:cs="Arial"/>
                <w:b/>
                <w:bCs/>
                <w:color w:val="000000"/>
                <w:sz w:val="20"/>
                <w:szCs w:val="20"/>
              </w:rPr>
              <w:t xml:space="preserve">         750.00 </w:t>
            </w:r>
          </w:p>
        </w:tc>
        <w:tc>
          <w:tcPr>
            <w:tcW w:w="1019" w:type="pct"/>
            <w:tcBorders>
              <w:top w:val="nil"/>
              <w:left w:val="nil"/>
              <w:bottom w:val="single" w:sz="4" w:space="0" w:color="auto"/>
              <w:right w:val="single" w:sz="8" w:space="0" w:color="auto"/>
            </w:tcBorders>
            <w:vAlign w:val="bottom"/>
          </w:tcPr>
          <w:p w:rsidR="00582FA7" w:rsidRPr="003A3B03" w:rsidRDefault="00582FA7" w:rsidP="00EF66B9">
            <w:pPr>
              <w:rPr>
                <w:rFonts w:cs="Arial"/>
                <w:color w:val="000000"/>
                <w:sz w:val="20"/>
                <w:szCs w:val="20"/>
              </w:rPr>
            </w:pPr>
            <w:r w:rsidRPr="003A3B03">
              <w:rPr>
                <w:rFonts w:cs="Arial"/>
                <w:color w:val="000000"/>
                <w:sz w:val="20"/>
                <w:szCs w:val="20"/>
              </w:rPr>
              <w:t>Stationery, stamps, clerks expenses, audit</w:t>
            </w:r>
          </w:p>
        </w:tc>
      </w:tr>
      <w:tr w:rsidR="00582FA7" w:rsidRPr="003A3B03" w:rsidTr="00601B66">
        <w:trPr>
          <w:trHeight w:val="300"/>
        </w:trPr>
        <w:tc>
          <w:tcPr>
            <w:tcW w:w="1161" w:type="pct"/>
            <w:tcBorders>
              <w:top w:val="nil"/>
              <w:left w:val="single" w:sz="8" w:space="0" w:color="auto"/>
              <w:bottom w:val="single" w:sz="4" w:space="0" w:color="auto"/>
              <w:right w:val="single" w:sz="4" w:space="0" w:color="auto"/>
            </w:tcBorders>
            <w:shd w:val="clear" w:color="auto" w:fill="99CC00"/>
            <w:noWrap/>
            <w:vAlign w:val="bottom"/>
          </w:tcPr>
          <w:p w:rsidR="00582FA7" w:rsidRPr="003A3B03" w:rsidRDefault="00582FA7" w:rsidP="00EF66B9">
            <w:pPr>
              <w:rPr>
                <w:rFonts w:cs="Arial"/>
                <w:color w:val="000000"/>
                <w:sz w:val="20"/>
                <w:szCs w:val="20"/>
              </w:rPr>
            </w:pPr>
            <w:r w:rsidRPr="003A3B03">
              <w:rPr>
                <w:rFonts w:cs="Arial"/>
                <w:color w:val="000000"/>
                <w:sz w:val="20"/>
                <w:szCs w:val="20"/>
              </w:rPr>
              <w:t xml:space="preserve"> HIRE </w:t>
            </w:r>
          </w:p>
        </w:tc>
        <w:tc>
          <w:tcPr>
            <w:tcW w:w="597" w:type="pct"/>
            <w:tcBorders>
              <w:top w:val="nil"/>
              <w:left w:val="nil"/>
              <w:bottom w:val="single" w:sz="4" w:space="0" w:color="auto"/>
              <w:right w:val="single" w:sz="4" w:space="0" w:color="auto"/>
            </w:tcBorders>
            <w:noWrap/>
            <w:vAlign w:val="bottom"/>
          </w:tcPr>
          <w:p w:rsidR="00582FA7" w:rsidRPr="003A3B03" w:rsidRDefault="00582FA7" w:rsidP="00EF66B9">
            <w:pPr>
              <w:rPr>
                <w:rFonts w:cs="Arial"/>
                <w:color w:val="000000"/>
                <w:sz w:val="20"/>
                <w:szCs w:val="20"/>
              </w:rPr>
            </w:pPr>
            <w:r w:rsidRPr="003A3B03">
              <w:rPr>
                <w:rFonts w:cs="Arial"/>
                <w:color w:val="000000"/>
                <w:sz w:val="20"/>
                <w:szCs w:val="20"/>
              </w:rPr>
              <w:t xml:space="preserve">          300.00 </w:t>
            </w:r>
          </w:p>
        </w:tc>
        <w:tc>
          <w:tcPr>
            <w:tcW w:w="532" w:type="pct"/>
            <w:tcBorders>
              <w:top w:val="nil"/>
              <w:left w:val="nil"/>
              <w:bottom w:val="single" w:sz="4" w:space="0" w:color="auto"/>
              <w:right w:val="single" w:sz="4" w:space="0" w:color="auto"/>
            </w:tcBorders>
            <w:noWrap/>
            <w:vAlign w:val="bottom"/>
          </w:tcPr>
          <w:p w:rsidR="00582FA7" w:rsidRPr="003A3B03" w:rsidRDefault="00582FA7" w:rsidP="00EF66B9">
            <w:pPr>
              <w:jc w:val="center"/>
              <w:rPr>
                <w:rFonts w:cs="Arial"/>
                <w:color w:val="000000"/>
                <w:sz w:val="20"/>
                <w:szCs w:val="20"/>
              </w:rPr>
            </w:pPr>
            <w:r w:rsidRPr="003A3B03">
              <w:rPr>
                <w:rFonts w:cs="Arial"/>
                <w:color w:val="000000"/>
                <w:sz w:val="20"/>
                <w:szCs w:val="20"/>
              </w:rPr>
              <w:t xml:space="preserve">               -   </w:t>
            </w:r>
          </w:p>
        </w:tc>
        <w:tc>
          <w:tcPr>
            <w:tcW w:w="554" w:type="pct"/>
            <w:tcBorders>
              <w:top w:val="nil"/>
              <w:left w:val="nil"/>
              <w:bottom w:val="single" w:sz="4" w:space="0" w:color="auto"/>
              <w:right w:val="single" w:sz="4" w:space="0" w:color="auto"/>
            </w:tcBorders>
            <w:noWrap/>
            <w:vAlign w:val="bottom"/>
          </w:tcPr>
          <w:p w:rsidR="00582FA7" w:rsidRPr="003A3B03" w:rsidRDefault="00582FA7" w:rsidP="00EF66B9">
            <w:pPr>
              <w:rPr>
                <w:rFonts w:cs="Arial"/>
                <w:color w:val="000000"/>
                <w:sz w:val="20"/>
                <w:szCs w:val="20"/>
              </w:rPr>
            </w:pPr>
            <w:r w:rsidRPr="003A3B03">
              <w:rPr>
                <w:rFonts w:cs="Arial"/>
                <w:color w:val="000000"/>
                <w:sz w:val="20"/>
                <w:szCs w:val="20"/>
              </w:rPr>
              <w:t xml:space="preserve">        300.00 </w:t>
            </w:r>
          </w:p>
        </w:tc>
        <w:tc>
          <w:tcPr>
            <w:tcW w:w="560" w:type="pct"/>
            <w:tcBorders>
              <w:top w:val="nil"/>
              <w:left w:val="nil"/>
              <w:bottom w:val="single" w:sz="4" w:space="0" w:color="auto"/>
              <w:right w:val="single" w:sz="4" w:space="0" w:color="auto"/>
            </w:tcBorders>
            <w:noWrap/>
            <w:vAlign w:val="bottom"/>
          </w:tcPr>
          <w:p w:rsidR="00582FA7" w:rsidRPr="003A3B03" w:rsidRDefault="00582FA7" w:rsidP="00EF66B9">
            <w:pPr>
              <w:jc w:val="center"/>
              <w:rPr>
                <w:rFonts w:cs="Arial"/>
                <w:color w:val="000000"/>
                <w:sz w:val="20"/>
                <w:szCs w:val="20"/>
              </w:rPr>
            </w:pPr>
            <w:r w:rsidRPr="003A3B03">
              <w:rPr>
                <w:rFonts w:cs="Arial"/>
                <w:color w:val="000000"/>
                <w:sz w:val="20"/>
                <w:szCs w:val="20"/>
              </w:rPr>
              <w:t xml:space="preserve">        280.00 </w:t>
            </w:r>
          </w:p>
        </w:tc>
        <w:tc>
          <w:tcPr>
            <w:tcW w:w="576" w:type="pct"/>
            <w:tcBorders>
              <w:top w:val="nil"/>
              <w:left w:val="nil"/>
              <w:bottom w:val="single" w:sz="4" w:space="0" w:color="auto"/>
              <w:right w:val="single" w:sz="4" w:space="0" w:color="auto"/>
            </w:tcBorders>
            <w:shd w:val="clear" w:color="auto" w:fill="CC99FF"/>
            <w:noWrap/>
            <w:vAlign w:val="bottom"/>
          </w:tcPr>
          <w:p w:rsidR="00582FA7" w:rsidRPr="003A3B03" w:rsidRDefault="00582FA7" w:rsidP="00EF66B9">
            <w:pPr>
              <w:rPr>
                <w:rFonts w:cs="Arial"/>
                <w:b/>
                <w:bCs/>
                <w:color w:val="000000"/>
                <w:sz w:val="20"/>
                <w:szCs w:val="20"/>
              </w:rPr>
            </w:pPr>
            <w:r w:rsidRPr="003A3B03">
              <w:rPr>
                <w:rFonts w:cs="Arial"/>
                <w:b/>
                <w:bCs/>
                <w:color w:val="000000"/>
                <w:sz w:val="20"/>
                <w:szCs w:val="20"/>
              </w:rPr>
              <w:t xml:space="preserve">         300.00 </w:t>
            </w:r>
          </w:p>
        </w:tc>
        <w:tc>
          <w:tcPr>
            <w:tcW w:w="1019" w:type="pct"/>
            <w:tcBorders>
              <w:top w:val="nil"/>
              <w:left w:val="nil"/>
              <w:bottom w:val="single" w:sz="4" w:space="0" w:color="auto"/>
              <w:right w:val="single" w:sz="8" w:space="0" w:color="auto"/>
            </w:tcBorders>
            <w:vAlign w:val="bottom"/>
          </w:tcPr>
          <w:p w:rsidR="00582FA7" w:rsidRPr="003A3B03" w:rsidRDefault="00582FA7" w:rsidP="00EF66B9">
            <w:pPr>
              <w:rPr>
                <w:rFonts w:cs="Arial"/>
                <w:color w:val="000000"/>
                <w:sz w:val="20"/>
                <w:szCs w:val="20"/>
              </w:rPr>
            </w:pPr>
            <w:r w:rsidRPr="003A3B03">
              <w:rPr>
                <w:rFonts w:cs="Arial"/>
                <w:color w:val="000000"/>
                <w:sz w:val="20"/>
                <w:szCs w:val="20"/>
              </w:rPr>
              <w:t>Village Hall for PC meetings @ £20 per meeting</w:t>
            </w:r>
          </w:p>
        </w:tc>
      </w:tr>
      <w:tr w:rsidR="00582FA7" w:rsidRPr="003A3B03" w:rsidTr="00601B66">
        <w:trPr>
          <w:trHeight w:val="300"/>
        </w:trPr>
        <w:tc>
          <w:tcPr>
            <w:tcW w:w="1161" w:type="pct"/>
            <w:tcBorders>
              <w:top w:val="nil"/>
              <w:left w:val="single" w:sz="8" w:space="0" w:color="auto"/>
              <w:bottom w:val="single" w:sz="4" w:space="0" w:color="auto"/>
              <w:right w:val="single" w:sz="4" w:space="0" w:color="auto"/>
            </w:tcBorders>
            <w:shd w:val="clear" w:color="auto" w:fill="99CC00"/>
            <w:noWrap/>
            <w:vAlign w:val="bottom"/>
          </w:tcPr>
          <w:p w:rsidR="00582FA7" w:rsidRPr="003A3B03" w:rsidRDefault="00582FA7" w:rsidP="00EF66B9">
            <w:pPr>
              <w:rPr>
                <w:rFonts w:cs="Arial"/>
                <w:color w:val="000000"/>
                <w:sz w:val="20"/>
                <w:szCs w:val="20"/>
              </w:rPr>
            </w:pPr>
            <w:r w:rsidRPr="003A3B03">
              <w:rPr>
                <w:rFonts w:cs="Arial"/>
                <w:color w:val="000000"/>
                <w:sz w:val="20"/>
                <w:szCs w:val="20"/>
              </w:rPr>
              <w:t xml:space="preserve"> INSURANCE </w:t>
            </w:r>
          </w:p>
        </w:tc>
        <w:tc>
          <w:tcPr>
            <w:tcW w:w="597" w:type="pct"/>
            <w:tcBorders>
              <w:top w:val="nil"/>
              <w:left w:val="nil"/>
              <w:bottom w:val="single" w:sz="4" w:space="0" w:color="auto"/>
              <w:right w:val="single" w:sz="4" w:space="0" w:color="auto"/>
            </w:tcBorders>
            <w:noWrap/>
            <w:vAlign w:val="bottom"/>
          </w:tcPr>
          <w:p w:rsidR="00582FA7" w:rsidRPr="003A3B03" w:rsidRDefault="00582FA7" w:rsidP="00EF66B9">
            <w:pPr>
              <w:rPr>
                <w:rFonts w:cs="Arial"/>
                <w:color w:val="000000"/>
                <w:sz w:val="20"/>
                <w:szCs w:val="20"/>
              </w:rPr>
            </w:pPr>
            <w:r w:rsidRPr="003A3B03">
              <w:rPr>
                <w:rFonts w:cs="Arial"/>
                <w:color w:val="000000"/>
                <w:sz w:val="20"/>
                <w:szCs w:val="20"/>
              </w:rPr>
              <w:t xml:space="preserve">          400.00 </w:t>
            </w:r>
          </w:p>
        </w:tc>
        <w:tc>
          <w:tcPr>
            <w:tcW w:w="532" w:type="pct"/>
            <w:tcBorders>
              <w:top w:val="nil"/>
              <w:left w:val="nil"/>
              <w:bottom w:val="single" w:sz="4" w:space="0" w:color="auto"/>
              <w:right w:val="single" w:sz="4" w:space="0" w:color="auto"/>
            </w:tcBorders>
            <w:noWrap/>
            <w:vAlign w:val="bottom"/>
          </w:tcPr>
          <w:p w:rsidR="00582FA7" w:rsidRPr="003A3B03" w:rsidRDefault="00582FA7" w:rsidP="00EF66B9">
            <w:pPr>
              <w:rPr>
                <w:rFonts w:cs="Arial"/>
                <w:color w:val="000000"/>
                <w:sz w:val="20"/>
                <w:szCs w:val="20"/>
              </w:rPr>
            </w:pPr>
            <w:r w:rsidRPr="003A3B03">
              <w:rPr>
                <w:rFonts w:cs="Arial"/>
                <w:color w:val="000000"/>
                <w:sz w:val="20"/>
                <w:szCs w:val="20"/>
              </w:rPr>
              <w:t xml:space="preserve">       364.34 </w:t>
            </w:r>
          </w:p>
        </w:tc>
        <w:tc>
          <w:tcPr>
            <w:tcW w:w="554" w:type="pct"/>
            <w:tcBorders>
              <w:top w:val="nil"/>
              <w:left w:val="nil"/>
              <w:bottom w:val="single" w:sz="4" w:space="0" w:color="auto"/>
              <w:right w:val="single" w:sz="4" w:space="0" w:color="auto"/>
            </w:tcBorders>
            <w:noWrap/>
            <w:vAlign w:val="bottom"/>
          </w:tcPr>
          <w:p w:rsidR="00582FA7" w:rsidRPr="003A3B03" w:rsidRDefault="00582FA7" w:rsidP="00EF66B9">
            <w:pPr>
              <w:rPr>
                <w:rFonts w:cs="Arial"/>
                <w:color w:val="000000"/>
                <w:sz w:val="20"/>
                <w:szCs w:val="20"/>
              </w:rPr>
            </w:pPr>
            <w:r w:rsidRPr="003A3B03">
              <w:rPr>
                <w:rFonts w:cs="Arial"/>
                <w:color w:val="000000"/>
                <w:sz w:val="20"/>
                <w:szCs w:val="20"/>
              </w:rPr>
              <w:t xml:space="preserve">          35.66 </w:t>
            </w:r>
          </w:p>
        </w:tc>
        <w:tc>
          <w:tcPr>
            <w:tcW w:w="560" w:type="pct"/>
            <w:tcBorders>
              <w:top w:val="nil"/>
              <w:left w:val="nil"/>
              <w:bottom w:val="single" w:sz="4" w:space="0" w:color="auto"/>
              <w:right w:val="single" w:sz="4" w:space="0" w:color="auto"/>
            </w:tcBorders>
            <w:noWrap/>
            <w:vAlign w:val="bottom"/>
          </w:tcPr>
          <w:p w:rsidR="00582FA7" w:rsidRPr="003A3B03" w:rsidRDefault="00582FA7" w:rsidP="00EF66B9">
            <w:pPr>
              <w:jc w:val="center"/>
              <w:rPr>
                <w:rFonts w:cs="Arial"/>
                <w:color w:val="000000"/>
                <w:sz w:val="20"/>
                <w:szCs w:val="20"/>
              </w:rPr>
            </w:pPr>
            <w:r w:rsidRPr="003A3B03">
              <w:rPr>
                <w:rFonts w:cs="Arial"/>
                <w:color w:val="000000"/>
                <w:sz w:val="20"/>
                <w:szCs w:val="20"/>
              </w:rPr>
              <w:t xml:space="preserve">        367.58 </w:t>
            </w:r>
          </w:p>
        </w:tc>
        <w:tc>
          <w:tcPr>
            <w:tcW w:w="576" w:type="pct"/>
            <w:tcBorders>
              <w:top w:val="nil"/>
              <w:left w:val="nil"/>
              <w:bottom w:val="single" w:sz="4" w:space="0" w:color="auto"/>
              <w:right w:val="single" w:sz="4" w:space="0" w:color="auto"/>
            </w:tcBorders>
            <w:shd w:val="clear" w:color="auto" w:fill="CC99FF"/>
            <w:noWrap/>
            <w:vAlign w:val="bottom"/>
          </w:tcPr>
          <w:p w:rsidR="00582FA7" w:rsidRPr="003A3B03" w:rsidRDefault="00582FA7" w:rsidP="00EF66B9">
            <w:pPr>
              <w:rPr>
                <w:rFonts w:cs="Arial"/>
                <w:b/>
                <w:bCs/>
                <w:color w:val="000000"/>
                <w:sz w:val="20"/>
                <w:szCs w:val="20"/>
              </w:rPr>
            </w:pPr>
            <w:r w:rsidRPr="003A3B03">
              <w:rPr>
                <w:rFonts w:cs="Arial"/>
                <w:b/>
                <w:bCs/>
                <w:color w:val="000000"/>
                <w:sz w:val="20"/>
                <w:szCs w:val="20"/>
              </w:rPr>
              <w:t xml:space="preserve">         400.00 </w:t>
            </w:r>
          </w:p>
        </w:tc>
        <w:tc>
          <w:tcPr>
            <w:tcW w:w="1019" w:type="pct"/>
            <w:tcBorders>
              <w:top w:val="nil"/>
              <w:left w:val="nil"/>
              <w:bottom w:val="single" w:sz="4" w:space="0" w:color="auto"/>
              <w:right w:val="single" w:sz="8" w:space="0" w:color="auto"/>
            </w:tcBorders>
            <w:vAlign w:val="bottom"/>
          </w:tcPr>
          <w:p w:rsidR="00582FA7" w:rsidRPr="003A3B03" w:rsidRDefault="00582FA7" w:rsidP="00EF66B9">
            <w:pPr>
              <w:rPr>
                <w:rFonts w:cs="Arial"/>
                <w:color w:val="000000"/>
                <w:sz w:val="20"/>
                <w:szCs w:val="20"/>
              </w:rPr>
            </w:pPr>
            <w:r w:rsidRPr="003A3B03">
              <w:rPr>
                <w:rFonts w:cs="Arial"/>
                <w:color w:val="000000"/>
                <w:sz w:val="20"/>
                <w:szCs w:val="20"/>
              </w:rPr>
              <w:t>Fixed 3 yr contract expires 31/5/19</w:t>
            </w:r>
          </w:p>
        </w:tc>
      </w:tr>
      <w:tr w:rsidR="00582FA7" w:rsidRPr="003A3B03" w:rsidTr="00601B66">
        <w:trPr>
          <w:trHeight w:val="300"/>
        </w:trPr>
        <w:tc>
          <w:tcPr>
            <w:tcW w:w="1161" w:type="pct"/>
            <w:tcBorders>
              <w:top w:val="nil"/>
              <w:left w:val="single" w:sz="8" w:space="0" w:color="auto"/>
              <w:bottom w:val="single" w:sz="4" w:space="0" w:color="auto"/>
              <w:right w:val="single" w:sz="4" w:space="0" w:color="auto"/>
            </w:tcBorders>
            <w:shd w:val="clear" w:color="auto" w:fill="99CC00"/>
            <w:noWrap/>
            <w:vAlign w:val="bottom"/>
          </w:tcPr>
          <w:p w:rsidR="00582FA7" w:rsidRPr="003A3B03" w:rsidRDefault="00582FA7" w:rsidP="00EF66B9">
            <w:pPr>
              <w:rPr>
                <w:rFonts w:cs="Arial"/>
                <w:color w:val="000000"/>
                <w:sz w:val="20"/>
                <w:szCs w:val="20"/>
              </w:rPr>
            </w:pPr>
            <w:r w:rsidRPr="003A3B03">
              <w:rPr>
                <w:rFonts w:cs="Arial"/>
                <w:color w:val="000000"/>
                <w:sz w:val="20"/>
                <w:szCs w:val="20"/>
              </w:rPr>
              <w:t xml:space="preserve"> STREET LIGHTS </w:t>
            </w:r>
          </w:p>
        </w:tc>
        <w:tc>
          <w:tcPr>
            <w:tcW w:w="597" w:type="pct"/>
            <w:tcBorders>
              <w:top w:val="nil"/>
              <w:left w:val="nil"/>
              <w:bottom w:val="single" w:sz="4" w:space="0" w:color="auto"/>
              <w:right w:val="single" w:sz="4" w:space="0" w:color="auto"/>
            </w:tcBorders>
            <w:noWrap/>
            <w:vAlign w:val="bottom"/>
          </w:tcPr>
          <w:p w:rsidR="00582FA7" w:rsidRPr="003A3B03" w:rsidRDefault="00582FA7" w:rsidP="00EF66B9">
            <w:pPr>
              <w:rPr>
                <w:rFonts w:cs="Arial"/>
                <w:color w:val="000000"/>
                <w:sz w:val="20"/>
                <w:szCs w:val="20"/>
              </w:rPr>
            </w:pPr>
            <w:r w:rsidRPr="003A3B03">
              <w:rPr>
                <w:rFonts w:cs="Arial"/>
                <w:color w:val="000000"/>
                <w:sz w:val="20"/>
                <w:szCs w:val="20"/>
              </w:rPr>
              <w:t xml:space="preserve">          750.00 </w:t>
            </w:r>
          </w:p>
        </w:tc>
        <w:tc>
          <w:tcPr>
            <w:tcW w:w="532" w:type="pct"/>
            <w:tcBorders>
              <w:top w:val="nil"/>
              <w:left w:val="nil"/>
              <w:bottom w:val="single" w:sz="4" w:space="0" w:color="auto"/>
              <w:right w:val="single" w:sz="4" w:space="0" w:color="auto"/>
            </w:tcBorders>
            <w:noWrap/>
            <w:vAlign w:val="bottom"/>
          </w:tcPr>
          <w:p w:rsidR="00582FA7" w:rsidRPr="003A3B03" w:rsidRDefault="00582FA7" w:rsidP="00EF66B9">
            <w:pPr>
              <w:rPr>
                <w:rFonts w:cs="Arial"/>
                <w:color w:val="000000"/>
                <w:sz w:val="20"/>
                <w:szCs w:val="20"/>
              </w:rPr>
            </w:pPr>
            <w:r w:rsidRPr="003A3B03">
              <w:rPr>
                <w:rFonts w:cs="Arial"/>
                <w:color w:val="000000"/>
                <w:sz w:val="20"/>
                <w:szCs w:val="20"/>
              </w:rPr>
              <w:t xml:space="preserve">       435.94 </w:t>
            </w:r>
          </w:p>
        </w:tc>
        <w:tc>
          <w:tcPr>
            <w:tcW w:w="554" w:type="pct"/>
            <w:tcBorders>
              <w:top w:val="nil"/>
              <w:left w:val="nil"/>
              <w:bottom w:val="single" w:sz="4" w:space="0" w:color="auto"/>
              <w:right w:val="single" w:sz="4" w:space="0" w:color="auto"/>
            </w:tcBorders>
            <w:noWrap/>
            <w:vAlign w:val="bottom"/>
          </w:tcPr>
          <w:p w:rsidR="00582FA7" w:rsidRPr="003A3B03" w:rsidRDefault="00582FA7" w:rsidP="00EF66B9">
            <w:pPr>
              <w:rPr>
                <w:rFonts w:cs="Arial"/>
                <w:color w:val="000000"/>
                <w:sz w:val="20"/>
                <w:szCs w:val="20"/>
              </w:rPr>
            </w:pPr>
            <w:r w:rsidRPr="003A3B03">
              <w:rPr>
                <w:rFonts w:cs="Arial"/>
                <w:color w:val="000000"/>
                <w:sz w:val="20"/>
                <w:szCs w:val="20"/>
              </w:rPr>
              <w:t xml:space="preserve">        314.06 </w:t>
            </w:r>
          </w:p>
        </w:tc>
        <w:tc>
          <w:tcPr>
            <w:tcW w:w="560" w:type="pct"/>
            <w:tcBorders>
              <w:top w:val="nil"/>
              <w:left w:val="nil"/>
              <w:bottom w:val="single" w:sz="4" w:space="0" w:color="auto"/>
              <w:right w:val="single" w:sz="4" w:space="0" w:color="auto"/>
            </w:tcBorders>
            <w:noWrap/>
            <w:vAlign w:val="bottom"/>
          </w:tcPr>
          <w:p w:rsidR="00582FA7" w:rsidRPr="003A3B03" w:rsidRDefault="00582FA7" w:rsidP="00EF66B9">
            <w:pPr>
              <w:jc w:val="center"/>
              <w:rPr>
                <w:rFonts w:cs="Arial"/>
                <w:color w:val="000000"/>
                <w:sz w:val="20"/>
                <w:szCs w:val="20"/>
              </w:rPr>
            </w:pPr>
            <w:r w:rsidRPr="003A3B03">
              <w:rPr>
                <w:rFonts w:cs="Arial"/>
                <w:color w:val="000000"/>
                <w:sz w:val="20"/>
                <w:szCs w:val="20"/>
              </w:rPr>
              <w:t xml:space="preserve">        294.00 </w:t>
            </w:r>
          </w:p>
        </w:tc>
        <w:tc>
          <w:tcPr>
            <w:tcW w:w="576" w:type="pct"/>
            <w:tcBorders>
              <w:top w:val="nil"/>
              <w:left w:val="nil"/>
              <w:bottom w:val="single" w:sz="4" w:space="0" w:color="auto"/>
              <w:right w:val="single" w:sz="4" w:space="0" w:color="auto"/>
            </w:tcBorders>
            <w:shd w:val="clear" w:color="auto" w:fill="CC99FF"/>
            <w:noWrap/>
            <w:vAlign w:val="bottom"/>
          </w:tcPr>
          <w:p w:rsidR="00582FA7" w:rsidRPr="003A3B03" w:rsidRDefault="00582FA7" w:rsidP="00EF66B9">
            <w:pPr>
              <w:rPr>
                <w:rFonts w:cs="Arial"/>
                <w:b/>
                <w:bCs/>
                <w:color w:val="000000"/>
                <w:sz w:val="20"/>
                <w:szCs w:val="20"/>
              </w:rPr>
            </w:pPr>
            <w:r w:rsidRPr="003A3B03">
              <w:rPr>
                <w:rFonts w:cs="Arial"/>
                <w:b/>
                <w:bCs/>
                <w:color w:val="000000"/>
                <w:sz w:val="20"/>
                <w:szCs w:val="20"/>
              </w:rPr>
              <w:t xml:space="preserve">         750.00 </w:t>
            </w:r>
          </w:p>
        </w:tc>
        <w:tc>
          <w:tcPr>
            <w:tcW w:w="1019" w:type="pct"/>
            <w:tcBorders>
              <w:top w:val="nil"/>
              <w:left w:val="nil"/>
              <w:bottom w:val="single" w:sz="4" w:space="0" w:color="auto"/>
              <w:right w:val="single" w:sz="8" w:space="0" w:color="auto"/>
            </w:tcBorders>
            <w:vAlign w:val="bottom"/>
          </w:tcPr>
          <w:p w:rsidR="00582FA7" w:rsidRPr="003A3B03" w:rsidRDefault="00582FA7" w:rsidP="00EF66B9">
            <w:pPr>
              <w:rPr>
                <w:rFonts w:cs="Arial"/>
                <w:color w:val="000000"/>
                <w:sz w:val="20"/>
                <w:szCs w:val="20"/>
              </w:rPr>
            </w:pPr>
            <w:r w:rsidRPr="003A3B03">
              <w:rPr>
                <w:rFonts w:cs="Arial"/>
                <w:color w:val="000000"/>
                <w:sz w:val="20"/>
                <w:szCs w:val="20"/>
              </w:rPr>
              <w:t>Electricity for lights owned by PC. Est. £147 p qu.</w:t>
            </w:r>
          </w:p>
        </w:tc>
      </w:tr>
      <w:tr w:rsidR="00582FA7" w:rsidRPr="003A3B03" w:rsidTr="00601B66">
        <w:trPr>
          <w:trHeight w:val="585"/>
        </w:trPr>
        <w:tc>
          <w:tcPr>
            <w:tcW w:w="1161" w:type="pct"/>
            <w:tcBorders>
              <w:top w:val="nil"/>
              <w:left w:val="single" w:sz="8" w:space="0" w:color="auto"/>
              <w:bottom w:val="single" w:sz="4" w:space="0" w:color="auto"/>
              <w:right w:val="single" w:sz="4" w:space="0" w:color="auto"/>
            </w:tcBorders>
            <w:shd w:val="clear" w:color="auto" w:fill="99CC00"/>
            <w:noWrap/>
            <w:vAlign w:val="bottom"/>
          </w:tcPr>
          <w:p w:rsidR="00582FA7" w:rsidRPr="003A3B03" w:rsidRDefault="00582FA7" w:rsidP="00EF66B9">
            <w:pPr>
              <w:rPr>
                <w:rFonts w:cs="Arial"/>
                <w:color w:val="000000"/>
                <w:sz w:val="20"/>
                <w:szCs w:val="20"/>
              </w:rPr>
            </w:pPr>
            <w:r w:rsidRPr="003A3B03">
              <w:rPr>
                <w:rFonts w:cs="Arial"/>
                <w:color w:val="000000"/>
                <w:sz w:val="20"/>
                <w:szCs w:val="20"/>
              </w:rPr>
              <w:t xml:space="preserve"> DONATIONS </w:t>
            </w:r>
          </w:p>
        </w:tc>
        <w:tc>
          <w:tcPr>
            <w:tcW w:w="597" w:type="pct"/>
            <w:tcBorders>
              <w:top w:val="nil"/>
              <w:left w:val="nil"/>
              <w:bottom w:val="single" w:sz="4" w:space="0" w:color="auto"/>
              <w:right w:val="single" w:sz="4" w:space="0" w:color="auto"/>
            </w:tcBorders>
            <w:noWrap/>
            <w:vAlign w:val="bottom"/>
          </w:tcPr>
          <w:p w:rsidR="00582FA7" w:rsidRPr="003A3B03" w:rsidRDefault="00582FA7" w:rsidP="00EF66B9">
            <w:pPr>
              <w:rPr>
                <w:rFonts w:cs="Arial"/>
                <w:color w:val="000000"/>
                <w:sz w:val="20"/>
                <w:szCs w:val="20"/>
              </w:rPr>
            </w:pPr>
            <w:r w:rsidRPr="003A3B03">
              <w:rPr>
                <w:rFonts w:cs="Arial"/>
                <w:color w:val="000000"/>
                <w:sz w:val="20"/>
                <w:szCs w:val="20"/>
              </w:rPr>
              <w:t xml:space="preserve">            50.00 </w:t>
            </w:r>
          </w:p>
        </w:tc>
        <w:tc>
          <w:tcPr>
            <w:tcW w:w="532" w:type="pct"/>
            <w:tcBorders>
              <w:top w:val="nil"/>
              <w:left w:val="nil"/>
              <w:bottom w:val="single" w:sz="4" w:space="0" w:color="auto"/>
              <w:right w:val="single" w:sz="4" w:space="0" w:color="auto"/>
            </w:tcBorders>
            <w:noWrap/>
            <w:vAlign w:val="bottom"/>
          </w:tcPr>
          <w:p w:rsidR="00582FA7" w:rsidRPr="003A3B03" w:rsidRDefault="00582FA7" w:rsidP="00EF66B9">
            <w:pPr>
              <w:rPr>
                <w:rFonts w:cs="Arial"/>
                <w:color w:val="000000"/>
                <w:sz w:val="20"/>
                <w:szCs w:val="20"/>
              </w:rPr>
            </w:pPr>
            <w:r w:rsidRPr="003A3B03">
              <w:rPr>
                <w:rFonts w:cs="Arial"/>
                <w:color w:val="000000"/>
                <w:sz w:val="20"/>
                <w:szCs w:val="20"/>
              </w:rPr>
              <w:t xml:space="preserve">    3,616.84 </w:t>
            </w:r>
          </w:p>
        </w:tc>
        <w:tc>
          <w:tcPr>
            <w:tcW w:w="554" w:type="pct"/>
            <w:tcBorders>
              <w:top w:val="nil"/>
              <w:left w:val="nil"/>
              <w:bottom w:val="single" w:sz="4" w:space="0" w:color="auto"/>
              <w:right w:val="single" w:sz="4" w:space="0" w:color="auto"/>
            </w:tcBorders>
            <w:noWrap/>
            <w:vAlign w:val="bottom"/>
          </w:tcPr>
          <w:p w:rsidR="00582FA7" w:rsidRPr="003A3B03" w:rsidRDefault="00582FA7" w:rsidP="00EF66B9">
            <w:pPr>
              <w:rPr>
                <w:rFonts w:cs="Arial"/>
                <w:color w:val="000000"/>
                <w:sz w:val="20"/>
                <w:szCs w:val="20"/>
              </w:rPr>
            </w:pPr>
            <w:r w:rsidRPr="003A3B03">
              <w:rPr>
                <w:rFonts w:cs="Arial"/>
                <w:color w:val="000000"/>
                <w:sz w:val="20"/>
                <w:szCs w:val="20"/>
              </w:rPr>
              <w:t xml:space="preserve">-    3,566.84 </w:t>
            </w:r>
          </w:p>
        </w:tc>
        <w:tc>
          <w:tcPr>
            <w:tcW w:w="560" w:type="pct"/>
            <w:tcBorders>
              <w:top w:val="nil"/>
              <w:left w:val="nil"/>
              <w:bottom w:val="single" w:sz="4" w:space="0" w:color="auto"/>
              <w:right w:val="single" w:sz="4" w:space="0" w:color="auto"/>
            </w:tcBorders>
            <w:noWrap/>
            <w:vAlign w:val="bottom"/>
          </w:tcPr>
          <w:p w:rsidR="00582FA7" w:rsidRPr="003A3B03" w:rsidRDefault="00582FA7" w:rsidP="00EF66B9">
            <w:pPr>
              <w:jc w:val="center"/>
              <w:rPr>
                <w:rFonts w:cs="Arial"/>
                <w:color w:val="000000"/>
                <w:sz w:val="20"/>
                <w:szCs w:val="20"/>
              </w:rPr>
            </w:pPr>
            <w:r w:rsidRPr="003A3B03">
              <w:rPr>
                <w:rFonts w:cs="Arial"/>
                <w:color w:val="000000"/>
                <w:sz w:val="20"/>
                <w:szCs w:val="20"/>
              </w:rPr>
              <w:t xml:space="preserve">          30.00 </w:t>
            </w:r>
          </w:p>
        </w:tc>
        <w:tc>
          <w:tcPr>
            <w:tcW w:w="576" w:type="pct"/>
            <w:tcBorders>
              <w:top w:val="nil"/>
              <w:left w:val="nil"/>
              <w:bottom w:val="single" w:sz="4" w:space="0" w:color="auto"/>
              <w:right w:val="single" w:sz="4" w:space="0" w:color="auto"/>
            </w:tcBorders>
            <w:shd w:val="clear" w:color="auto" w:fill="CC99FF"/>
            <w:noWrap/>
            <w:vAlign w:val="bottom"/>
          </w:tcPr>
          <w:p w:rsidR="00582FA7" w:rsidRPr="003A3B03" w:rsidRDefault="00582FA7" w:rsidP="00EF66B9">
            <w:pPr>
              <w:rPr>
                <w:rFonts w:cs="Arial"/>
                <w:b/>
                <w:bCs/>
                <w:color w:val="000000"/>
                <w:sz w:val="20"/>
                <w:szCs w:val="20"/>
              </w:rPr>
            </w:pPr>
            <w:r w:rsidRPr="003A3B03">
              <w:rPr>
                <w:rFonts w:cs="Arial"/>
                <w:b/>
                <w:bCs/>
                <w:color w:val="000000"/>
                <w:sz w:val="20"/>
                <w:szCs w:val="20"/>
              </w:rPr>
              <w:t xml:space="preserve">         250.00 </w:t>
            </w:r>
          </w:p>
        </w:tc>
        <w:tc>
          <w:tcPr>
            <w:tcW w:w="1019" w:type="pct"/>
            <w:tcBorders>
              <w:top w:val="nil"/>
              <w:left w:val="nil"/>
              <w:bottom w:val="single" w:sz="4" w:space="0" w:color="auto"/>
              <w:right w:val="single" w:sz="8" w:space="0" w:color="auto"/>
            </w:tcBorders>
            <w:vAlign w:val="bottom"/>
          </w:tcPr>
          <w:p w:rsidR="00582FA7" w:rsidRPr="003A3B03" w:rsidRDefault="00582FA7" w:rsidP="00EF66B9">
            <w:pPr>
              <w:rPr>
                <w:rFonts w:cs="Arial"/>
                <w:color w:val="000000"/>
                <w:sz w:val="20"/>
                <w:szCs w:val="20"/>
              </w:rPr>
            </w:pPr>
            <w:r w:rsidRPr="003A3B03">
              <w:rPr>
                <w:rFonts w:cs="Arial"/>
                <w:color w:val="000000"/>
                <w:sz w:val="20"/>
                <w:szCs w:val="20"/>
              </w:rPr>
              <w:t>PC award for Maths for HS pupil + any other worthy causes.</w:t>
            </w:r>
          </w:p>
        </w:tc>
      </w:tr>
      <w:tr w:rsidR="00582FA7" w:rsidRPr="003A3B03" w:rsidTr="00601B66">
        <w:trPr>
          <w:trHeight w:val="585"/>
        </w:trPr>
        <w:tc>
          <w:tcPr>
            <w:tcW w:w="1161" w:type="pct"/>
            <w:tcBorders>
              <w:top w:val="nil"/>
              <w:left w:val="single" w:sz="8" w:space="0" w:color="auto"/>
              <w:bottom w:val="single" w:sz="4" w:space="0" w:color="auto"/>
              <w:right w:val="single" w:sz="4" w:space="0" w:color="auto"/>
            </w:tcBorders>
            <w:shd w:val="clear" w:color="auto" w:fill="99CC00"/>
            <w:noWrap/>
            <w:vAlign w:val="bottom"/>
          </w:tcPr>
          <w:p w:rsidR="00582FA7" w:rsidRPr="003A3B03" w:rsidRDefault="00582FA7" w:rsidP="00EF66B9">
            <w:pPr>
              <w:rPr>
                <w:rFonts w:cs="Arial"/>
                <w:color w:val="000000"/>
                <w:sz w:val="20"/>
                <w:szCs w:val="20"/>
              </w:rPr>
            </w:pPr>
            <w:r w:rsidRPr="003A3B03">
              <w:rPr>
                <w:rFonts w:cs="Arial"/>
                <w:color w:val="000000"/>
                <w:sz w:val="20"/>
                <w:szCs w:val="20"/>
              </w:rPr>
              <w:t xml:space="preserve"> ELECTIONS </w:t>
            </w:r>
          </w:p>
        </w:tc>
        <w:tc>
          <w:tcPr>
            <w:tcW w:w="597" w:type="pct"/>
            <w:tcBorders>
              <w:top w:val="nil"/>
              <w:left w:val="nil"/>
              <w:bottom w:val="single" w:sz="4" w:space="0" w:color="auto"/>
              <w:right w:val="single" w:sz="4" w:space="0" w:color="auto"/>
            </w:tcBorders>
            <w:noWrap/>
            <w:vAlign w:val="bottom"/>
          </w:tcPr>
          <w:p w:rsidR="00582FA7" w:rsidRPr="003A3B03" w:rsidRDefault="00582FA7" w:rsidP="00EF66B9">
            <w:pPr>
              <w:rPr>
                <w:rFonts w:cs="Arial"/>
                <w:color w:val="000000"/>
                <w:sz w:val="20"/>
                <w:szCs w:val="20"/>
              </w:rPr>
            </w:pPr>
            <w:r w:rsidRPr="003A3B03">
              <w:rPr>
                <w:rFonts w:cs="Arial"/>
                <w:color w:val="000000"/>
                <w:sz w:val="20"/>
                <w:szCs w:val="20"/>
              </w:rPr>
              <w:t xml:space="preserve">                  -   </w:t>
            </w:r>
          </w:p>
        </w:tc>
        <w:tc>
          <w:tcPr>
            <w:tcW w:w="532" w:type="pct"/>
            <w:tcBorders>
              <w:top w:val="nil"/>
              <w:left w:val="nil"/>
              <w:bottom w:val="single" w:sz="4" w:space="0" w:color="auto"/>
              <w:right w:val="single" w:sz="4" w:space="0" w:color="auto"/>
            </w:tcBorders>
            <w:noWrap/>
            <w:vAlign w:val="bottom"/>
          </w:tcPr>
          <w:p w:rsidR="00582FA7" w:rsidRPr="003A3B03" w:rsidRDefault="00582FA7" w:rsidP="00EF66B9">
            <w:pPr>
              <w:rPr>
                <w:rFonts w:cs="Arial"/>
                <w:color w:val="000000"/>
                <w:sz w:val="20"/>
                <w:szCs w:val="20"/>
              </w:rPr>
            </w:pPr>
            <w:r w:rsidRPr="003A3B03">
              <w:rPr>
                <w:rFonts w:cs="Arial"/>
                <w:color w:val="000000"/>
                <w:sz w:val="20"/>
                <w:szCs w:val="20"/>
              </w:rPr>
              <w:t xml:space="preserve">               -   </w:t>
            </w:r>
          </w:p>
        </w:tc>
        <w:tc>
          <w:tcPr>
            <w:tcW w:w="554" w:type="pct"/>
            <w:tcBorders>
              <w:top w:val="nil"/>
              <w:left w:val="nil"/>
              <w:bottom w:val="single" w:sz="4" w:space="0" w:color="auto"/>
              <w:right w:val="single" w:sz="4" w:space="0" w:color="auto"/>
            </w:tcBorders>
            <w:noWrap/>
            <w:vAlign w:val="bottom"/>
          </w:tcPr>
          <w:p w:rsidR="00582FA7" w:rsidRPr="003A3B03" w:rsidRDefault="00582FA7" w:rsidP="00EF66B9">
            <w:pPr>
              <w:rPr>
                <w:rFonts w:cs="Arial"/>
                <w:color w:val="000000"/>
                <w:sz w:val="20"/>
                <w:szCs w:val="20"/>
              </w:rPr>
            </w:pPr>
            <w:r w:rsidRPr="003A3B03">
              <w:rPr>
                <w:rFonts w:cs="Arial"/>
                <w:color w:val="000000"/>
                <w:sz w:val="20"/>
                <w:szCs w:val="20"/>
              </w:rPr>
              <w:t xml:space="preserve">     1,884.00 </w:t>
            </w:r>
          </w:p>
        </w:tc>
        <w:tc>
          <w:tcPr>
            <w:tcW w:w="560" w:type="pct"/>
            <w:tcBorders>
              <w:top w:val="nil"/>
              <w:left w:val="nil"/>
              <w:bottom w:val="single" w:sz="4" w:space="0" w:color="auto"/>
              <w:right w:val="single" w:sz="4" w:space="0" w:color="auto"/>
            </w:tcBorders>
            <w:noWrap/>
            <w:vAlign w:val="bottom"/>
          </w:tcPr>
          <w:p w:rsidR="00582FA7" w:rsidRPr="003A3B03" w:rsidRDefault="00582FA7" w:rsidP="00EF66B9">
            <w:pPr>
              <w:jc w:val="center"/>
              <w:rPr>
                <w:rFonts w:cs="Arial"/>
                <w:color w:val="000000"/>
                <w:sz w:val="20"/>
                <w:szCs w:val="20"/>
              </w:rPr>
            </w:pPr>
            <w:r w:rsidRPr="003A3B03">
              <w:rPr>
                <w:rFonts w:cs="Arial"/>
                <w:color w:val="000000"/>
                <w:sz w:val="20"/>
                <w:szCs w:val="20"/>
              </w:rPr>
              <w:t xml:space="preserve"> - </w:t>
            </w:r>
          </w:p>
        </w:tc>
        <w:tc>
          <w:tcPr>
            <w:tcW w:w="576" w:type="pct"/>
            <w:tcBorders>
              <w:top w:val="nil"/>
              <w:left w:val="nil"/>
              <w:bottom w:val="single" w:sz="4" w:space="0" w:color="auto"/>
              <w:right w:val="single" w:sz="4" w:space="0" w:color="auto"/>
            </w:tcBorders>
            <w:shd w:val="clear" w:color="auto" w:fill="CC99FF"/>
            <w:noWrap/>
            <w:vAlign w:val="bottom"/>
          </w:tcPr>
          <w:p w:rsidR="00582FA7" w:rsidRPr="003A3B03" w:rsidRDefault="00582FA7" w:rsidP="00EF66B9">
            <w:pPr>
              <w:rPr>
                <w:rFonts w:cs="Arial"/>
                <w:b/>
                <w:bCs/>
                <w:color w:val="000000"/>
                <w:sz w:val="20"/>
                <w:szCs w:val="20"/>
              </w:rPr>
            </w:pPr>
            <w:r w:rsidRPr="003A3B03">
              <w:rPr>
                <w:rFonts w:cs="Arial"/>
                <w:b/>
                <w:bCs/>
                <w:color w:val="000000"/>
                <w:sz w:val="20"/>
                <w:szCs w:val="20"/>
              </w:rPr>
              <w:t xml:space="preserve">         500.00 </w:t>
            </w:r>
          </w:p>
        </w:tc>
        <w:tc>
          <w:tcPr>
            <w:tcW w:w="1019" w:type="pct"/>
            <w:tcBorders>
              <w:top w:val="nil"/>
              <w:left w:val="nil"/>
              <w:bottom w:val="single" w:sz="4" w:space="0" w:color="auto"/>
              <w:right w:val="single" w:sz="8" w:space="0" w:color="auto"/>
            </w:tcBorders>
            <w:vAlign w:val="bottom"/>
          </w:tcPr>
          <w:p w:rsidR="00582FA7" w:rsidRPr="003A3B03" w:rsidRDefault="00582FA7" w:rsidP="00EF66B9">
            <w:pPr>
              <w:rPr>
                <w:rFonts w:cs="Arial"/>
                <w:color w:val="000000"/>
                <w:sz w:val="20"/>
                <w:szCs w:val="20"/>
              </w:rPr>
            </w:pPr>
            <w:r w:rsidRPr="003A3B03">
              <w:rPr>
                <w:rFonts w:cs="Arial"/>
                <w:color w:val="000000"/>
                <w:sz w:val="20"/>
                <w:szCs w:val="20"/>
              </w:rPr>
              <w:t>Increase allowed for &amp; ring fenced for future elections.</w:t>
            </w:r>
          </w:p>
        </w:tc>
      </w:tr>
      <w:tr w:rsidR="00582FA7" w:rsidRPr="003A3B03" w:rsidTr="00601B66">
        <w:trPr>
          <w:trHeight w:val="300"/>
        </w:trPr>
        <w:tc>
          <w:tcPr>
            <w:tcW w:w="1161" w:type="pct"/>
            <w:tcBorders>
              <w:top w:val="nil"/>
              <w:left w:val="single" w:sz="8" w:space="0" w:color="auto"/>
              <w:bottom w:val="single" w:sz="4" w:space="0" w:color="auto"/>
              <w:right w:val="single" w:sz="4" w:space="0" w:color="auto"/>
            </w:tcBorders>
            <w:shd w:val="clear" w:color="auto" w:fill="99CC00"/>
            <w:noWrap/>
            <w:vAlign w:val="bottom"/>
          </w:tcPr>
          <w:p w:rsidR="00582FA7" w:rsidRPr="003A3B03" w:rsidRDefault="00582FA7" w:rsidP="00EF66B9">
            <w:pPr>
              <w:rPr>
                <w:rFonts w:cs="Arial"/>
                <w:color w:val="000000"/>
                <w:sz w:val="20"/>
                <w:szCs w:val="20"/>
              </w:rPr>
            </w:pPr>
            <w:r w:rsidRPr="003A3B03">
              <w:rPr>
                <w:rFonts w:cs="Arial"/>
                <w:color w:val="000000"/>
                <w:sz w:val="20"/>
                <w:szCs w:val="20"/>
              </w:rPr>
              <w:t xml:space="preserve"> NEIGHBHD. PLAN </w:t>
            </w:r>
          </w:p>
        </w:tc>
        <w:tc>
          <w:tcPr>
            <w:tcW w:w="597" w:type="pct"/>
            <w:tcBorders>
              <w:top w:val="nil"/>
              <w:left w:val="nil"/>
              <w:bottom w:val="single" w:sz="4" w:space="0" w:color="auto"/>
              <w:right w:val="single" w:sz="4" w:space="0" w:color="auto"/>
            </w:tcBorders>
            <w:noWrap/>
            <w:vAlign w:val="bottom"/>
          </w:tcPr>
          <w:p w:rsidR="00582FA7" w:rsidRPr="003A3B03" w:rsidRDefault="00582FA7" w:rsidP="00EF66B9">
            <w:pPr>
              <w:rPr>
                <w:rFonts w:cs="Arial"/>
                <w:color w:val="000000"/>
                <w:sz w:val="20"/>
                <w:szCs w:val="20"/>
              </w:rPr>
            </w:pPr>
            <w:r w:rsidRPr="003A3B03">
              <w:rPr>
                <w:rFonts w:cs="Arial"/>
                <w:color w:val="000000"/>
                <w:sz w:val="20"/>
                <w:szCs w:val="20"/>
              </w:rPr>
              <w:t xml:space="preserve">          250.00 </w:t>
            </w:r>
          </w:p>
        </w:tc>
        <w:tc>
          <w:tcPr>
            <w:tcW w:w="532" w:type="pct"/>
            <w:tcBorders>
              <w:top w:val="nil"/>
              <w:left w:val="nil"/>
              <w:bottom w:val="single" w:sz="4" w:space="0" w:color="auto"/>
              <w:right w:val="single" w:sz="4" w:space="0" w:color="auto"/>
            </w:tcBorders>
            <w:noWrap/>
            <w:vAlign w:val="bottom"/>
          </w:tcPr>
          <w:p w:rsidR="00582FA7" w:rsidRPr="003A3B03" w:rsidRDefault="00582FA7" w:rsidP="00EF66B9">
            <w:pPr>
              <w:rPr>
                <w:rFonts w:cs="Arial"/>
                <w:color w:val="000000"/>
                <w:sz w:val="20"/>
                <w:szCs w:val="20"/>
              </w:rPr>
            </w:pPr>
            <w:r w:rsidRPr="003A3B03">
              <w:rPr>
                <w:rFonts w:cs="Arial"/>
                <w:color w:val="000000"/>
                <w:sz w:val="20"/>
                <w:szCs w:val="20"/>
              </w:rPr>
              <w:t xml:space="preserve">    2,639.48 </w:t>
            </w:r>
          </w:p>
        </w:tc>
        <w:tc>
          <w:tcPr>
            <w:tcW w:w="554" w:type="pct"/>
            <w:tcBorders>
              <w:top w:val="nil"/>
              <w:left w:val="nil"/>
              <w:bottom w:val="single" w:sz="4" w:space="0" w:color="auto"/>
              <w:right w:val="single" w:sz="4" w:space="0" w:color="auto"/>
            </w:tcBorders>
            <w:noWrap/>
            <w:vAlign w:val="bottom"/>
          </w:tcPr>
          <w:p w:rsidR="00582FA7" w:rsidRPr="003A3B03" w:rsidRDefault="00582FA7" w:rsidP="00EF66B9">
            <w:pPr>
              <w:rPr>
                <w:rFonts w:cs="Arial"/>
                <w:color w:val="000000"/>
                <w:sz w:val="20"/>
                <w:szCs w:val="20"/>
              </w:rPr>
            </w:pPr>
            <w:r w:rsidRPr="003A3B03">
              <w:rPr>
                <w:rFonts w:cs="Arial"/>
                <w:color w:val="000000"/>
                <w:sz w:val="20"/>
                <w:szCs w:val="20"/>
              </w:rPr>
              <w:t xml:space="preserve">-    2,389.48 </w:t>
            </w:r>
          </w:p>
        </w:tc>
        <w:tc>
          <w:tcPr>
            <w:tcW w:w="560" w:type="pct"/>
            <w:tcBorders>
              <w:top w:val="nil"/>
              <w:left w:val="nil"/>
              <w:bottom w:val="single" w:sz="4" w:space="0" w:color="auto"/>
              <w:right w:val="single" w:sz="4" w:space="0" w:color="auto"/>
            </w:tcBorders>
            <w:noWrap/>
            <w:vAlign w:val="bottom"/>
          </w:tcPr>
          <w:p w:rsidR="00582FA7" w:rsidRPr="003A3B03" w:rsidRDefault="00582FA7" w:rsidP="00EF66B9">
            <w:pPr>
              <w:jc w:val="center"/>
              <w:rPr>
                <w:rFonts w:cs="Arial"/>
                <w:color w:val="000000"/>
                <w:sz w:val="20"/>
                <w:szCs w:val="20"/>
              </w:rPr>
            </w:pPr>
            <w:r w:rsidRPr="003A3B03">
              <w:rPr>
                <w:rFonts w:cs="Arial"/>
                <w:color w:val="000000"/>
                <w:sz w:val="20"/>
                <w:szCs w:val="20"/>
              </w:rPr>
              <w:t> </w:t>
            </w:r>
          </w:p>
        </w:tc>
        <w:tc>
          <w:tcPr>
            <w:tcW w:w="576" w:type="pct"/>
            <w:tcBorders>
              <w:top w:val="nil"/>
              <w:left w:val="nil"/>
              <w:bottom w:val="single" w:sz="4" w:space="0" w:color="auto"/>
              <w:right w:val="single" w:sz="4" w:space="0" w:color="auto"/>
            </w:tcBorders>
            <w:shd w:val="clear" w:color="auto" w:fill="CC99FF"/>
            <w:noWrap/>
            <w:vAlign w:val="bottom"/>
          </w:tcPr>
          <w:p w:rsidR="00582FA7" w:rsidRPr="003A3B03" w:rsidRDefault="00582FA7" w:rsidP="00EF66B9">
            <w:pPr>
              <w:rPr>
                <w:rFonts w:cs="Arial"/>
                <w:b/>
                <w:bCs/>
                <w:color w:val="000000"/>
                <w:sz w:val="20"/>
                <w:szCs w:val="20"/>
              </w:rPr>
            </w:pPr>
            <w:r w:rsidRPr="003A3B03">
              <w:rPr>
                <w:rFonts w:cs="Arial"/>
                <w:b/>
                <w:bCs/>
                <w:color w:val="000000"/>
                <w:sz w:val="20"/>
                <w:szCs w:val="20"/>
              </w:rPr>
              <w:t xml:space="preserve">         500.00 </w:t>
            </w:r>
          </w:p>
        </w:tc>
        <w:tc>
          <w:tcPr>
            <w:tcW w:w="1019" w:type="pct"/>
            <w:tcBorders>
              <w:top w:val="nil"/>
              <w:left w:val="nil"/>
              <w:bottom w:val="single" w:sz="4" w:space="0" w:color="auto"/>
              <w:right w:val="single" w:sz="8" w:space="0" w:color="auto"/>
            </w:tcBorders>
            <w:vAlign w:val="bottom"/>
          </w:tcPr>
          <w:p w:rsidR="00582FA7" w:rsidRPr="003A3B03" w:rsidRDefault="00582FA7" w:rsidP="00EF66B9">
            <w:pPr>
              <w:rPr>
                <w:rFonts w:cs="Arial"/>
                <w:color w:val="000000"/>
                <w:sz w:val="20"/>
                <w:szCs w:val="20"/>
              </w:rPr>
            </w:pPr>
            <w:r w:rsidRPr="003A3B03">
              <w:rPr>
                <w:rFonts w:cs="Arial"/>
                <w:color w:val="000000"/>
                <w:sz w:val="20"/>
                <w:szCs w:val="20"/>
              </w:rPr>
              <w:t> </w:t>
            </w:r>
          </w:p>
        </w:tc>
      </w:tr>
      <w:tr w:rsidR="00582FA7" w:rsidRPr="003A3B03" w:rsidTr="00601B66">
        <w:trPr>
          <w:trHeight w:val="300"/>
        </w:trPr>
        <w:tc>
          <w:tcPr>
            <w:tcW w:w="1161" w:type="pct"/>
            <w:tcBorders>
              <w:top w:val="nil"/>
              <w:left w:val="single" w:sz="8" w:space="0" w:color="auto"/>
              <w:bottom w:val="single" w:sz="4" w:space="0" w:color="auto"/>
              <w:right w:val="single" w:sz="4" w:space="0" w:color="auto"/>
            </w:tcBorders>
            <w:shd w:val="clear" w:color="auto" w:fill="99CC00"/>
            <w:noWrap/>
            <w:vAlign w:val="bottom"/>
          </w:tcPr>
          <w:p w:rsidR="00582FA7" w:rsidRPr="003A3B03" w:rsidRDefault="00582FA7" w:rsidP="00EF66B9">
            <w:pPr>
              <w:rPr>
                <w:rFonts w:cs="Arial"/>
                <w:color w:val="000000"/>
                <w:sz w:val="20"/>
                <w:szCs w:val="20"/>
              </w:rPr>
            </w:pPr>
            <w:r w:rsidRPr="003A3B03">
              <w:rPr>
                <w:rFonts w:cs="Arial"/>
                <w:color w:val="000000"/>
                <w:sz w:val="20"/>
                <w:szCs w:val="20"/>
              </w:rPr>
              <w:t xml:space="preserve"> CONTINGENCY  </w:t>
            </w:r>
          </w:p>
        </w:tc>
        <w:tc>
          <w:tcPr>
            <w:tcW w:w="597" w:type="pct"/>
            <w:tcBorders>
              <w:top w:val="nil"/>
              <w:left w:val="nil"/>
              <w:bottom w:val="single" w:sz="4" w:space="0" w:color="auto"/>
              <w:right w:val="single" w:sz="4" w:space="0" w:color="auto"/>
            </w:tcBorders>
            <w:noWrap/>
            <w:vAlign w:val="bottom"/>
          </w:tcPr>
          <w:p w:rsidR="00582FA7" w:rsidRPr="003A3B03" w:rsidRDefault="00582FA7" w:rsidP="00EF66B9">
            <w:pPr>
              <w:rPr>
                <w:rFonts w:cs="Arial"/>
                <w:color w:val="000000"/>
                <w:sz w:val="20"/>
                <w:szCs w:val="20"/>
              </w:rPr>
            </w:pPr>
            <w:r w:rsidRPr="003A3B03">
              <w:rPr>
                <w:rFonts w:cs="Arial"/>
                <w:color w:val="000000"/>
                <w:sz w:val="20"/>
                <w:szCs w:val="20"/>
              </w:rPr>
              <w:t xml:space="preserve">          450.00 </w:t>
            </w:r>
          </w:p>
        </w:tc>
        <w:tc>
          <w:tcPr>
            <w:tcW w:w="532" w:type="pct"/>
            <w:tcBorders>
              <w:top w:val="nil"/>
              <w:left w:val="nil"/>
              <w:bottom w:val="single" w:sz="4" w:space="0" w:color="auto"/>
              <w:right w:val="single" w:sz="4" w:space="0" w:color="auto"/>
            </w:tcBorders>
            <w:noWrap/>
            <w:vAlign w:val="bottom"/>
          </w:tcPr>
          <w:p w:rsidR="00582FA7" w:rsidRPr="003A3B03" w:rsidRDefault="00582FA7" w:rsidP="00EF66B9">
            <w:pPr>
              <w:rPr>
                <w:rFonts w:cs="Arial"/>
                <w:color w:val="000000"/>
                <w:sz w:val="20"/>
                <w:szCs w:val="20"/>
              </w:rPr>
            </w:pPr>
            <w:r w:rsidRPr="003A3B03">
              <w:rPr>
                <w:rFonts w:cs="Arial"/>
                <w:color w:val="000000"/>
                <w:sz w:val="20"/>
                <w:szCs w:val="20"/>
              </w:rPr>
              <w:t xml:space="preserve">       213.72 </w:t>
            </w:r>
          </w:p>
        </w:tc>
        <w:tc>
          <w:tcPr>
            <w:tcW w:w="554" w:type="pct"/>
            <w:tcBorders>
              <w:top w:val="nil"/>
              <w:left w:val="nil"/>
              <w:bottom w:val="single" w:sz="4" w:space="0" w:color="auto"/>
              <w:right w:val="single" w:sz="4" w:space="0" w:color="auto"/>
            </w:tcBorders>
            <w:noWrap/>
            <w:vAlign w:val="bottom"/>
          </w:tcPr>
          <w:p w:rsidR="00582FA7" w:rsidRPr="003A3B03" w:rsidRDefault="00582FA7" w:rsidP="00EF66B9">
            <w:pPr>
              <w:rPr>
                <w:rFonts w:cs="Arial"/>
                <w:color w:val="000000"/>
                <w:sz w:val="20"/>
                <w:szCs w:val="20"/>
              </w:rPr>
            </w:pPr>
            <w:r w:rsidRPr="003A3B03">
              <w:rPr>
                <w:rFonts w:cs="Arial"/>
                <w:color w:val="000000"/>
                <w:sz w:val="20"/>
                <w:szCs w:val="20"/>
              </w:rPr>
              <w:t xml:space="preserve">        236.28 </w:t>
            </w:r>
          </w:p>
        </w:tc>
        <w:tc>
          <w:tcPr>
            <w:tcW w:w="560" w:type="pct"/>
            <w:tcBorders>
              <w:top w:val="nil"/>
              <w:left w:val="nil"/>
              <w:bottom w:val="single" w:sz="4" w:space="0" w:color="auto"/>
              <w:right w:val="single" w:sz="4" w:space="0" w:color="auto"/>
            </w:tcBorders>
            <w:noWrap/>
            <w:vAlign w:val="bottom"/>
          </w:tcPr>
          <w:p w:rsidR="00582FA7" w:rsidRPr="003A3B03" w:rsidRDefault="00582FA7" w:rsidP="00EF66B9">
            <w:pPr>
              <w:jc w:val="center"/>
              <w:rPr>
                <w:rFonts w:cs="Arial"/>
                <w:color w:val="000000"/>
                <w:sz w:val="20"/>
                <w:szCs w:val="20"/>
              </w:rPr>
            </w:pPr>
            <w:r w:rsidRPr="003A3B03">
              <w:rPr>
                <w:rFonts w:cs="Arial"/>
                <w:color w:val="000000"/>
                <w:sz w:val="20"/>
                <w:szCs w:val="20"/>
              </w:rPr>
              <w:t xml:space="preserve">        475.00 </w:t>
            </w:r>
          </w:p>
        </w:tc>
        <w:tc>
          <w:tcPr>
            <w:tcW w:w="576" w:type="pct"/>
            <w:tcBorders>
              <w:top w:val="nil"/>
              <w:left w:val="nil"/>
              <w:bottom w:val="single" w:sz="4" w:space="0" w:color="auto"/>
              <w:right w:val="single" w:sz="4" w:space="0" w:color="auto"/>
            </w:tcBorders>
            <w:shd w:val="clear" w:color="auto" w:fill="CC99FF"/>
            <w:noWrap/>
            <w:vAlign w:val="bottom"/>
          </w:tcPr>
          <w:p w:rsidR="00582FA7" w:rsidRPr="003A3B03" w:rsidRDefault="00582FA7" w:rsidP="00EF66B9">
            <w:pPr>
              <w:rPr>
                <w:rFonts w:cs="Arial"/>
                <w:b/>
                <w:bCs/>
                <w:color w:val="000000"/>
                <w:sz w:val="20"/>
                <w:szCs w:val="20"/>
              </w:rPr>
            </w:pPr>
            <w:r w:rsidRPr="003A3B03">
              <w:rPr>
                <w:rFonts w:cs="Arial"/>
                <w:b/>
                <w:bCs/>
                <w:color w:val="000000"/>
                <w:sz w:val="20"/>
                <w:szCs w:val="20"/>
              </w:rPr>
              <w:t xml:space="preserve">      1,480.00 </w:t>
            </w:r>
          </w:p>
        </w:tc>
        <w:tc>
          <w:tcPr>
            <w:tcW w:w="1019" w:type="pct"/>
            <w:tcBorders>
              <w:top w:val="nil"/>
              <w:left w:val="nil"/>
              <w:bottom w:val="single" w:sz="4" w:space="0" w:color="auto"/>
              <w:right w:val="single" w:sz="8" w:space="0" w:color="auto"/>
            </w:tcBorders>
            <w:vAlign w:val="bottom"/>
          </w:tcPr>
          <w:p w:rsidR="00582FA7" w:rsidRPr="003A3B03" w:rsidRDefault="00582FA7" w:rsidP="00EF66B9">
            <w:pPr>
              <w:rPr>
                <w:rFonts w:cs="Arial"/>
                <w:color w:val="000000"/>
                <w:sz w:val="20"/>
                <w:szCs w:val="20"/>
              </w:rPr>
            </w:pPr>
            <w:r w:rsidRPr="003A3B03">
              <w:rPr>
                <w:rFonts w:cs="Arial"/>
                <w:color w:val="000000"/>
                <w:sz w:val="20"/>
                <w:szCs w:val="20"/>
              </w:rPr>
              <w:t> </w:t>
            </w:r>
          </w:p>
        </w:tc>
      </w:tr>
      <w:tr w:rsidR="00582FA7" w:rsidRPr="003A3B03" w:rsidTr="00601B66">
        <w:trPr>
          <w:trHeight w:val="315"/>
        </w:trPr>
        <w:tc>
          <w:tcPr>
            <w:tcW w:w="1161" w:type="pct"/>
            <w:tcBorders>
              <w:top w:val="nil"/>
              <w:left w:val="single" w:sz="8" w:space="0" w:color="auto"/>
              <w:bottom w:val="single" w:sz="4" w:space="0" w:color="auto"/>
              <w:right w:val="single" w:sz="4" w:space="0" w:color="auto"/>
            </w:tcBorders>
            <w:shd w:val="clear" w:color="auto" w:fill="99CC00"/>
            <w:noWrap/>
            <w:vAlign w:val="bottom"/>
          </w:tcPr>
          <w:p w:rsidR="00582FA7" w:rsidRPr="003A3B03" w:rsidRDefault="00582FA7" w:rsidP="00EF66B9">
            <w:pPr>
              <w:rPr>
                <w:rFonts w:cs="Arial"/>
                <w:b/>
                <w:bCs/>
                <w:color w:val="000000"/>
                <w:sz w:val="20"/>
                <w:szCs w:val="20"/>
              </w:rPr>
            </w:pPr>
            <w:r w:rsidRPr="003A3B03">
              <w:rPr>
                <w:rFonts w:cs="Arial"/>
                <w:b/>
                <w:bCs/>
                <w:color w:val="000000"/>
                <w:sz w:val="20"/>
                <w:szCs w:val="20"/>
              </w:rPr>
              <w:t> </w:t>
            </w:r>
          </w:p>
        </w:tc>
        <w:tc>
          <w:tcPr>
            <w:tcW w:w="597" w:type="pct"/>
            <w:tcBorders>
              <w:top w:val="nil"/>
              <w:left w:val="nil"/>
              <w:bottom w:val="single" w:sz="4" w:space="0" w:color="auto"/>
              <w:right w:val="single" w:sz="4" w:space="0" w:color="auto"/>
            </w:tcBorders>
            <w:noWrap/>
            <w:vAlign w:val="bottom"/>
          </w:tcPr>
          <w:p w:rsidR="00582FA7" w:rsidRPr="003A3B03" w:rsidRDefault="00582FA7" w:rsidP="00EF66B9">
            <w:pPr>
              <w:rPr>
                <w:rFonts w:cs="Arial"/>
                <w:b/>
                <w:bCs/>
                <w:color w:val="000000"/>
                <w:sz w:val="20"/>
                <w:szCs w:val="20"/>
              </w:rPr>
            </w:pPr>
            <w:r w:rsidRPr="003A3B03">
              <w:rPr>
                <w:rFonts w:cs="Arial"/>
                <w:b/>
                <w:bCs/>
                <w:color w:val="000000"/>
                <w:sz w:val="20"/>
                <w:szCs w:val="20"/>
              </w:rPr>
              <w:t> </w:t>
            </w:r>
          </w:p>
        </w:tc>
        <w:tc>
          <w:tcPr>
            <w:tcW w:w="532" w:type="pct"/>
            <w:tcBorders>
              <w:top w:val="nil"/>
              <w:left w:val="nil"/>
              <w:bottom w:val="single" w:sz="4" w:space="0" w:color="auto"/>
              <w:right w:val="single" w:sz="4" w:space="0" w:color="auto"/>
            </w:tcBorders>
            <w:noWrap/>
            <w:vAlign w:val="bottom"/>
          </w:tcPr>
          <w:p w:rsidR="00582FA7" w:rsidRPr="003A3B03" w:rsidRDefault="00582FA7" w:rsidP="00EF66B9">
            <w:pPr>
              <w:rPr>
                <w:rFonts w:cs="Arial"/>
                <w:b/>
                <w:bCs/>
                <w:color w:val="000000"/>
                <w:sz w:val="20"/>
                <w:szCs w:val="20"/>
              </w:rPr>
            </w:pPr>
            <w:r w:rsidRPr="003A3B03">
              <w:rPr>
                <w:rFonts w:cs="Arial"/>
                <w:b/>
                <w:bCs/>
                <w:color w:val="000000"/>
                <w:sz w:val="20"/>
                <w:szCs w:val="20"/>
              </w:rPr>
              <w:t> </w:t>
            </w:r>
          </w:p>
        </w:tc>
        <w:tc>
          <w:tcPr>
            <w:tcW w:w="554" w:type="pct"/>
            <w:tcBorders>
              <w:top w:val="nil"/>
              <w:left w:val="nil"/>
              <w:bottom w:val="single" w:sz="4" w:space="0" w:color="auto"/>
              <w:right w:val="single" w:sz="4" w:space="0" w:color="auto"/>
            </w:tcBorders>
            <w:noWrap/>
            <w:vAlign w:val="bottom"/>
          </w:tcPr>
          <w:p w:rsidR="00582FA7" w:rsidRPr="003A3B03" w:rsidRDefault="00582FA7" w:rsidP="00EF66B9">
            <w:pPr>
              <w:rPr>
                <w:rFonts w:cs="Arial"/>
                <w:b/>
                <w:bCs/>
                <w:color w:val="000000"/>
                <w:sz w:val="20"/>
                <w:szCs w:val="20"/>
              </w:rPr>
            </w:pPr>
            <w:r w:rsidRPr="003A3B03">
              <w:rPr>
                <w:rFonts w:cs="Arial"/>
                <w:b/>
                <w:bCs/>
                <w:color w:val="000000"/>
                <w:sz w:val="20"/>
                <w:szCs w:val="20"/>
              </w:rPr>
              <w:t> </w:t>
            </w:r>
          </w:p>
        </w:tc>
        <w:tc>
          <w:tcPr>
            <w:tcW w:w="560" w:type="pct"/>
            <w:tcBorders>
              <w:top w:val="nil"/>
              <w:left w:val="nil"/>
              <w:bottom w:val="single" w:sz="4" w:space="0" w:color="auto"/>
              <w:right w:val="single" w:sz="4" w:space="0" w:color="auto"/>
            </w:tcBorders>
            <w:noWrap/>
            <w:vAlign w:val="bottom"/>
          </w:tcPr>
          <w:p w:rsidR="00582FA7" w:rsidRPr="003A3B03" w:rsidRDefault="00582FA7" w:rsidP="00EF66B9">
            <w:pPr>
              <w:rPr>
                <w:rFonts w:cs="Arial"/>
                <w:b/>
                <w:bCs/>
                <w:color w:val="000000"/>
                <w:sz w:val="20"/>
                <w:szCs w:val="20"/>
              </w:rPr>
            </w:pPr>
            <w:r w:rsidRPr="003A3B03">
              <w:rPr>
                <w:rFonts w:cs="Arial"/>
                <w:b/>
                <w:bCs/>
                <w:color w:val="000000"/>
                <w:sz w:val="20"/>
                <w:szCs w:val="20"/>
              </w:rPr>
              <w:t> </w:t>
            </w:r>
          </w:p>
        </w:tc>
        <w:tc>
          <w:tcPr>
            <w:tcW w:w="576" w:type="pct"/>
            <w:tcBorders>
              <w:top w:val="nil"/>
              <w:left w:val="nil"/>
              <w:bottom w:val="nil"/>
              <w:right w:val="single" w:sz="4" w:space="0" w:color="auto"/>
            </w:tcBorders>
            <w:shd w:val="clear" w:color="auto" w:fill="CC99FF"/>
            <w:noWrap/>
            <w:vAlign w:val="bottom"/>
          </w:tcPr>
          <w:p w:rsidR="00582FA7" w:rsidRPr="003A3B03" w:rsidRDefault="00582FA7" w:rsidP="00EF66B9">
            <w:pPr>
              <w:rPr>
                <w:rFonts w:cs="Arial"/>
                <w:b/>
                <w:bCs/>
                <w:color w:val="000000"/>
                <w:sz w:val="20"/>
                <w:szCs w:val="20"/>
              </w:rPr>
            </w:pPr>
            <w:r w:rsidRPr="003A3B03">
              <w:rPr>
                <w:rFonts w:cs="Arial"/>
                <w:b/>
                <w:bCs/>
                <w:color w:val="000000"/>
                <w:sz w:val="20"/>
                <w:szCs w:val="20"/>
              </w:rPr>
              <w:t> </w:t>
            </w:r>
          </w:p>
        </w:tc>
        <w:tc>
          <w:tcPr>
            <w:tcW w:w="1019" w:type="pct"/>
            <w:tcBorders>
              <w:top w:val="nil"/>
              <w:left w:val="nil"/>
              <w:bottom w:val="single" w:sz="4" w:space="0" w:color="auto"/>
              <w:right w:val="single" w:sz="8" w:space="0" w:color="auto"/>
            </w:tcBorders>
            <w:vAlign w:val="bottom"/>
          </w:tcPr>
          <w:p w:rsidR="00582FA7" w:rsidRPr="003A3B03" w:rsidRDefault="00582FA7" w:rsidP="00EF66B9">
            <w:pPr>
              <w:rPr>
                <w:rFonts w:cs="Arial"/>
                <w:color w:val="000000"/>
                <w:sz w:val="20"/>
                <w:szCs w:val="20"/>
              </w:rPr>
            </w:pPr>
            <w:r w:rsidRPr="003A3B03">
              <w:rPr>
                <w:rFonts w:cs="Arial"/>
                <w:color w:val="000000"/>
                <w:sz w:val="20"/>
                <w:szCs w:val="20"/>
              </w:rPr>
              <w:t> </w:t>
            </w:r>
          </w:p>
        </w:tc>
      </w:tr>
      <w:tr w:rsidR="00582FA7" w:rsidRPr="003A3B03" w:rsidTr="00601B66">
        <w:trPr>
          <w:trHeight w:val="315"/>
        </w:trPr>
        <w:tc>
          <w:tcPr>
            <w:tcW w:w="1161" w:type="pct"/>
            <w:tcBorders>
              <w:top w:val="nil"/>
              <w:left w:val="single" w:sz="8" w:space="0" w:color="auto"/>
              <w:bottom w:val="single" w:sz="4" w:space="0" w:color="auto"/>
              <w:right w:val="single" w:sz="4" w:space="0" w:color="auto"/>
            </w:tcBorders>
            <w:shd w:val="clear" w:color="auto" w:fill="99CC00"/>
            <w:noWrap/>
            <w:vAlign w:val="bottom"/>
          </w:tcPr>
          <w:p w:rsidR="00582FA7" w:rsidRPr="003A3B03" w:rsidRDefault="00582FA7" w:rsidP="00EF66B9">
            <w:pPr>
              <w:rPr>
                <w:rFonts w:cs="Arial"/>
                <w:b/>
                <w:bCs/>
                <w:color w:val="000000"/>
                <w:sz w:val="20"/>
                <w:szCs w:val="20"/>
              </w:rPr>
            </w:pPr>
            <w:r w:rsidRPr="003A3B03">
              <w:rPr>
                <w:rFonts w:cs="Arial"/>
                <w:b/>
                <w:bCs/>
                <w:color w:val="000000"/>
                <w:sz w:val="20"/>
                <w:szCs w:val="20"/>
              </w:rPr>
              <w:t xml:space="preserve"> TOTAL </w:t>
            </w:r>
          </w:p>
        </w:tc>
        <w:tc>
          <w:tcPr>
            <w:tcW w:w="597" w:type="pct"/>
            <w:tcBorders>
              <w:top w:val="nil"/>
              <w:left w:val="nil"/>
              <w:bottom w:val="single" w:sz="4" w:space="0" w:color="auto"/>
              <w:right w:val="single" w:sz="4" w:space="0" w:color="auto"/>
            </w:tcBorders>
            <w:noWrap/>
            <w:vAlign w:val="bottom"/>
          </w:tcPr>
          <w:p w:rsidR="00582FA7" w:rsidRPr="003A3B03" w:rsidRDefault="00582FA7" w:rsidP="00EF66B9">
            <w:pPr>
              <w:rPr>
                <w:rFonts w:cs="Arial"/>
                <w:b/>
                <w:bCs/>
                <w:color w:val="000000"/>
                <w:sz w:val="20"/>
                <w:szCs w:val="20"/>
              </w:rPr>
            </w:pPr>
            <w:r w:rsidRPr="003A3B03">
              <w:rPr>
                <w:rFonts w:cs="Arial"/>
                <w:b/>
                <w:bCs/>
                <w:color w:val="000000"/>
                <w:sz w:val="20"/>
                <w:szCs w:val="20"/>
              </w:rPr>
              <w:t xml:space="preserve">     15,000.00 </w:t>
            </w:r>
          </w:p>
        </w:tc>
        <w:tc>
          <w:tcPr>
            <w:tcW w:w="532" w:type="pct"/>
            <w:tcBorders>
              <w:top w:val="nil"/>
              <w:left w:val="nil"/>
              <w:bottom w:val="single" w:sz="4" w:space="0" w:color="auto"/>
              <w:right w:val="single" w:sz="4" w:space="0" w:color="auto"/>
            </w:tcBorders>
            <w:noWrap/>
            <w:vAlign w:val="bottom"/>
          </w:tcPr>
          <w:p w:rsidR="00582FA7" w:rsidRPr="003A3B03" w:rsidRDefault="00582FA7" w:rsidP="00EF66B9">
            <w:pPr>
              <w:rPr>
                <w:rFonts w:cs="Arial"/>
                <w:b/>
                <w:bCs/>
                <w:color w:val="000000"/>
                <w:sz w:val="20"/>
                <w:szCs w:val="20"/>
              </w:rPr>
            </w:pPr>
            <w:r w:rsidRPr="003A3B03">
              <w:rPr>
                <w:rFonts w:cs="Arial"/>
                <w:b/>
                <w:bCs/>
                <w:color w:val="000000"/>
                <w:sz w:val="20"/>
                <w:szCs w:val="20"/>
              </w:rPr>
              <w:t xml:space="preserve">  12,648.39 </w:t>
            </w:r>
          </w:p>
        </w:tc>
        <w:tc>
          <w:tcPr>
            <w:tcW w:w="554" w:type="pct"/>
            <w:tcBorders>
              <w:top w:val="nil"/>
              <w:left w:val="nil"/>
              <w:bottom w:val="single" w:sz="4" w:space="0" w:color="auto"/>
              <w:right w:val="single" w:sz="4" w:space="0" w:color="auto"/>
            </w:tcBorders>
            <w:noWrap/>
            <w:vAlign w:val="bottom"/>
          </w:tcPr>
          <w:p w:rsidR="00582FA7" w:rsidRPr="003A3B03" w:rsidRDefault="00582FA7" w:rsidP="00EF66B9">
            <w:pPr>
              <w:rPr>
                <w:rFonts w:cs="Arial"/>
                <w:b/>
                <w:bCs/>
                <w:color w:val="000000"/>
                <w:sz w:val="20"/>
                <w:szCs w:val="20"/>
              </w:rPr>
            </w:pPr>
            <w:r w:rsidRPr="003A3B03">
              <w:rPr>
                <w:rFonts w:cs="Arial"/>
                <w:b/>
                <w:bCs/>
                <w:color w:val="000000"/>
                <w:sz w:val="20"/>
                <w:szCs w:val="20"/>
              </w:rPr>
              <w:t xml:space="preserve">     4,235.61 </w:t>
            </w:r>
          </w:p>
        </w:tc>
        <w:tc>
          <w:tcPr>
            <w:tcW w:w="560" w:type="pct"/>
            <w:tcBorders>
              <w:top w:val="nil"/>
              <w:left w:val="nil"/>
              <w:bottom w:val="single" w:sz="4" w:space="0" w:color="auto"/>
              <w:right w:val="nil"/>
            </w:tcBorders>
            <w:noWrap/>
            <w:vAlign w:val="bottom"/>
          </w:tcPr>
          <w:p w:rsidR="00582FA7" w:rsidRPr="003A3B03" w:rsidRDefault="00582FA7" w:rsidP="00EF66B9">
            <w:pPr>
              <w:rPr>
                <w:rFonts w:cs="Arial"/>
                <w:b/>
                <w:bCs/>
                <w:color w:val="000000"/>
                <w:sz w:val="20"/>
                <w:szCs w:val="20"/>
              </w:rPr>
            </w:pPr>
            <w:r w:rsidRPr="003A3B03">
              <w:rPr>
                <w:rFonts w:cs="Arial"/>
                <w:b/>
                <w:bCs/>
                <w:color w:val="000000"/>
                <w:sz w:val="20"/>
                <w:szCs w:val="20"/>
              </w:rPr>
              <w:t xml:space="preserve">     4,513.15 </w:t>
            </w:r>
          </w:p>
        </w:tc>
        <w:tc>
          <w:tcPr>
            <w:tcW w:w="576" w:type="pct"/>
            <w:tcBorders>
              <w:top w:val="single" w:sz="8" w:space="0" w:color="auto"/>
              <w:left w:val="single" w:sz="8" w:space="0" w:color="auto"/>
              <w:bottom w:val="single" w:sz="8" w:space="0" w:color="auto"/>
              <w:right w:val="single" w:sz="8" w:space="0" w:color="auto"/>
            </w:tcBorders>
            <w:shd w:val="clear" w:color="auto" w:fill="CC99FF"/>
            <w:noWrap/>
            <w:vAlign w:val="bottom"/>
          </w:tcPr>
          <w:p w:rsidR="00582FA7" w:rsidRPr="003A3B03" w:rsidRDefault="00582FA7" w:rsidP="00EF66B9">
            <w:pPr>
              <w:rPr>
                <w:rFonts w:cs="Arial"/>
                <w:b/>
                <w:bCs/>
                <w:color w:val="000000"/>
                <w:sz w:val="20"/>
                <w:szCs w:val="20"/>
              </w:rPr>
            </w:pPr>
            <w:r w:rsidRPr="003A3B03">
              <w:rPr>
                <w:rFonts w:cs="Arial"/>
                <w:b/>
                <w:bCs/>
                <w:color w:val="000000"/>
                <w:sz w:val="20"/>
                <w:szCs w:val="20"/>
              </w:rPr>
              <w:t xml:space="preserve">    17,500.00 </w:t>
            </w:r>
          </w:p>
        </w:tc>
        <w:tc>
          <w:tcPr>
            <w:tcW w:w="1019" w:type="pct"/>
            <w:tcBorders>
              <w:top w:val="nil"/>
              <w:left w:val="nil"/>
              <w:bottom w:val="single" w:sz="4" w:space="0" w:color="auto"/>
              <w:right w:val="single" w:sz="8" w:space="0" w:color="auto"/>
            </w:tcBorders>
            <w:vAlign w:val="bottom"/>
          </w:tcPr>
          <w:p w:rsidR="00582FA7" w:rsidRPr="003A3B03" w:rsidRDefault="00582FA7" w:rsidP="00EF66B9">
            <w:pPr>
              <w:rPr>
                <w:rFonts w:cs="Arial"/>
                <w:color w:val="000000"/>
                <w:sz w:val="20"/>
                <w:szCs w:val="20"/>
              </w:rPr>
            </w:pPr>
            <w:r w:rsidRPr="003A3B03">
              <w:rPr>
                <w:rFonts w:cs="Arial"/>
                <w:color w:val="000000"/>
                <w:sz w:val="20"/>
                <w:szCs w:val="20"/>
              </w:rPr>
              <w:t> </w:t>
            </w:r>
          </w:p>
        </w:tc>
      </w:tr>
      <w:tr w:rsidR="00582FA7" w:rsidRPr="003A3B03" w:rsidTr="00601B66">
        <w:trPr>
          <w:trHeight w:val="300"/>
        </w:trPr>
        <w:tc>
          <w:tcPr>
            <w:tcW w:w="1161" w:type="pct"/>
            <w:tcBorders>
              <w:top w:val="nil"/>
              <w:left w:val="single" w:sz="8" w:space="0" w:color="auto"/>
              <w:bottom w:val="single" w:sz="4" w:space="0" w:color="auto"/>
              <w:right w:val="single" w:sz="4" w:space="0" w:color="auto"/>
            </w:tcBorders>
            <w:noWrap/>
            <w:vAlign w:val="bottom"/>
          </w:tcPr>
          <w:p w:rsidR="00582FA7" w:rsidRPr="003A3B03" w:rsidRDefault="00582FA7" w:rsidP="00EF66B9">
            <w:pPr>
              <w:rPr>
                <w:rFonts w:cs="Arial"/>
                <w:b/>
                <w:bCs/>
                <w:color w:val="000000"/>
                <w:sz w:val="20"/>
                <w:szCs w:val="20"/>
              </w:rPr>
            </w:pPr>
            <w:r w:rsidRPr="003A3B03">
              <w:rPr>
                <w:rFonts w:cs="Arial"/>
                <w:b/>
                <w:bCs/>
                <w:color w:val="000000"/>
                <w:sz w:val="20"/>
                <w:szCs w:val="20"/>
              </w:rPr>
              <w:t> </w:t>
            </w:r>
          </w:p>
        </w:tc>
        <w:tc>
          <w:tcPr>
            <w:tcW w:w="597" w:type="pct"/>
            <w:tcBorders>
              <w:top w:val="nil"/>
              <w:left w:val="nil"/>
              <w:bottom w:val="single" w:sz="4" w:space="0" w:color="auto"/>
              <w:right w:val="single" w:sz="4" w:space="0" w:color="auto"/>
            </w:tcBorders>
            <w:noWrap/>
            <w:vAlign w:val="bottom"/>
          </w:tcPr>
          <w:p w:rsidR="00582FA7" w:rsidRPr="003A3B03" w:rsidRDefault="00582FA7" w:rsidP="00EF66B9">
            <w:pPr>
              <w:rPr>
                <w:rFonts w:cs="Arial"/>
                <w:b/>
                <w:bCs/>
                <w:color w:val="000000"/>
                <w:sz w:val="20"/>
                <w:szCs w:val="20"/>
              </w:rPr>
            </w:pPr>
            <w:r w:rsidRPr="003A3B03">
              <w:rPr>
                <w:rFonts w:cs="Arial"/>
                <w:b/>
                <w:bCs/>
                <w:color w:val="000000"/>
                <w:sz w:val="20"/>
                <w:szCs w:val="20"/>
              </w:rPr>
              <w:t> </w:t>
            </w:r>
          </w:p>
        </w:tc>
        <w:tc>
          <w:tcPr>
            <w:tcW w:w="532" w:type="pct"/>
            <w:tcBorders>
              <w:top w:val="nil"/>
              <w:left w:val="nil"/>
              <w:bottom w:val="single" w:sz="4" w:space="0" w:color="auto"/>
              <w:right w:val="single" w:sz="4" w:space="0" w:color="auto"/>
            </w:tcBorders>
            <w:noWrap/>
            <w:vAlign w:val="bottom"/>
          </w:tcPr>
          <w:p w:rsidR="00582FA7" w:rsidRPr="003A3B03" w:rsidRDefault="00582FA7" w:rsidP="00EF66B9">
            <w:pPr>
              <w:rPr>
                <w:rFonts w:cs="Arial"/>
                <w:b/>
                <w:bCs/>
                <w:color w:val="000000"/>
                <w:sz w:val="20"/>
                <w:szCs w:val="20"/>
              </w:rPr>
            </w:pPr>
            <w:r w:rsidRPr="003A3B03">
              <w:rPr>
                <w:rFonts w:cs="Arial"/>
                <w:b/>
                <w:bCs/>
                <w:color w:val="000000"/>
                <w:sz w:val="20"/>
                <w:szCs w:val="20"/>
              </w:rPr>
              <w:t> </w:t>
            </w:r>
          </w:p>
        </w:tc>
        <w:tc>
          <w:tcPr>
            <w:tcW w:w="554" w:type="pct"/>
            <w:tcBorders>
              <w:top w:val="nil"/>
              <w:left w:val="nil"/>
              <w:bottom w:val="single" w:sz="4" w:space="0" w:color="auto"/>
              <w:right w:val="single" w:sz="4" w:space="0" w:color="auto"/>
            </w:tcBorders>
            <w:noWrap/>
            <w:vAlign w:val="bottom"/>
          </w:tcPr>
          <w:p w:rsidR="00582FA7" w:rsidRPr="003A3B03" w:rsidRDefault="00582FA7" w:rsidP="00EF66B9">
            <w:pPr>
              <w:rPr>
                <w:rFonts w:cs="Arial"/>
                <w:b/>
                <w:bCs/>
                <w:color w:val="000000"/>
                <w:sz w:val="20"/>
                <w:szCs w:val="20"/>
              </w:rPr>
            </w:pPr>
            <w:r w:rsidRPr="003A3B03">
              <w:rPr>
                <w:rFonts w:cs="Arial"/>
                <w:b/>
                <w:bCs/>
                <w:color w:val="000000"/>
                <w:sz w:val="20"/>
                <w:szCs w:val="20"/>
              </w:rPr>
              <w:t> </w:t>
            </w:r>
          </w:p>
        </w:tc>
        <w:tc>
          <w:tcPr>
            <w:tcW w:w="560" w:type="pct"/>
            <w:tcBorders>
              <w:top w:val="nil"/>
              <w:left w:val="nil"/>
              <w:bottom w:val="single" w:sz="4" w:space="0" w:color="auto"/>
              <w:right w:val="single" w:sz="4" w:space="0" w:color="auto"/>
            </w:tcBorders>
            <w:noWrap/>
            <w:vAlign w:val="bottom"/>
          </w:tcPr>
          <w:p w:rsidR="00582FA7" w:rsidRPr="003A3B03" w:rsidRDefault="00582FA7" w:rsidP="00EF66B9">
            <w:pPr>
              <w:rPr>
                <w:rFonts w:cs="Arial"/>
                <w:b/>
                <w:bCs/>
                <w:color w:val="000000"/>
                <w:sz w:val="20"/>
                <w:szCs w:val="20"/>
              </w:rPr>
            </w:pPr>
            <w:r w:rsidRPr="003A3B03">
              <w:rPr>
                <w:rFonts w:cs="Arial"/>
                <w:b/>
                <w:bCs/>
                <w:color w:val="000000"/>
                <w:sz w:val="20"/>
                <w:szCs w:val="20"/>
              </w:rPr>
              <w:t> </w:t>
            </w:r>
          </w:p>
        </w:tc>
        <w:tc>
          <w:tcPr>
            <w:tcW w:w="576" w:type="pct"/>
            <w:tcBorders>
              <w:top w:val="nil"/>
              <w:left w:val="nil"/>
              <w:bottom w:val="single" w:sz="4" w:space="0" w:color="auto"/>
              <w:right w:val="single" w:sz="4" w:space="0" w:color="auto"/>
            </w:tcBorders>
            <w:noWrap/>
            <w:vAlign w:val="bottom"/>
          </w:tcPr>
          <w:p w:rsidR="00582FA7" w:rsidRPr="003A3B03" w:rsidRDefault="00582FA7" w:rsidP="00EF66B9">
            <w:pPr>
              <w:rPr>
                <w:rFonts w:cs="Arial"/>
                <w:b/>
                <w:bCs/>
                <w:color w:val="000000"/>
                <w:sz w:val="20"/>
                <w:szCs w:val="20"/>
              </w:rPr>
            </w:pPr>
            <w:r w:rsidRPr="003A3B03">
              <w:rPr>
                <w:rFonts w:cs="Arial"/>
                <w:b/>
                <w:bCs/>
                <w:color w:val="000000"/>
                <w:sz w:val="20"/>
                <w:szCs w:val="20"/>
              </w:rPr>
              <w:t> </w:t>
            </w:r>
          </w:p>
        </w:tc>
        <w:tc>
          <w:tcPr>
            <w:tcW w:w="1019" w:type="pct"/>
            <w:tcBorders>
              <w:top w:val="nil"/>
              <w:left w:val="nil"/>
              <w:bottom w:val="single" w:sz="4" w:space="0" w:color="auto"/>
              <w:right w:val="single" w:sz="8" w:space="0" w:color="auto"/>
            </w:tcBorders>
            <w:vAlign w:val="bottom"/>
          </w:tcPr>
          <w:p w:rsidR="00582FA7" w:rsidRPr="003A3B03" w:rsidRDefault="00582FA7" w:rsidP="00EF66B9">
            <w:pPr>
              <w:rPr>
                <w:rFonts w:cs="Arial"/>
                <w:color w:val="000000"/>
                <w:sz w:val="20"/>
                <w:szCs w:val="20"/>
              </w:rPr>
            </w:pPr>
            <w:r w:rsidRPr="003A3B03">
              <w:rPr>
                <w:rFonts w:cs="Arial"/>
                <w:color w:val="000000"/>
                <w:sz w:val="20"/>
                <w:szCs w:val="20"/>
              </w:rPr>
              <w:t> </w:t>
            </w:r>
          </w:p>
        </w:tc>
      </w:tr>
      <w:tr w:rsidR="00582FA7" w:rsidRPr="003A3B03" w:rsidTr="00601B66">
        <w:trPr>
          <w:trHeight w:val="300"/>
        </w:trPr>
        <w:tc>
          <w:tcPr>
            <w:tcW w:w="1161" w:type="pct"/>
            <w:tcBorders>
              <w:top w:val="nil"/>
              <w:left w:val="single" w:sz="8" w:space="0" w:color="auto"/>
              <w:bottom w:val="single" w:sz="4" w:space="0" w:color="auto"/>
              <w:right w:val="single" w:sz="4" w:space="0" w:color="auto"/>
            </w:tcBorders>
            <w:noWrap/>
            <w:vAlign w:val="bottom"/>
          </w:tcPr>
          <w:p w:rsidR="00582FA7" w:rsidRPr="003A3B03" w:rsidRDefault="00582FA7" w:rsidP="00EF66B9">
            <w:pPr>
              <w:rPr>
                <w:rFonts w:cs="Arial"/>
                <w:color w:val="000000"/>
                <w:sz w:val="20"/>
                <w:szCs w:val="20"/>
              </w:rPr>
            </w:pPr>
            <w:r w:rsidRPr="003A3B03">
              <w:rPr>
                <w:rFonts w:cs="Arial"/>
                <w:color w:val="000000"/>
                <w:sz w:val="20"/>
                <w:szCs w:val="20"/>
              </w:rPr>
              <w:t> </w:t>
            </w:r>
          </w:p>
        </w:tc>
        <w:tc>
          <w:tcPr>
            <w:tcW w:w="597" w:type="pct"/>
            <w:tcBorders>
              <w:top w:val="nil"/>
              <w:left w:val="nil"/>
              <w:bottom w:val="single" w:sz="4" w:space="0" w:color="auto"/>
              <w:right w:val="single" w:sz="4" w:space="0" w:color="auto"/>
            </w:tcBorders>
            <w:noWrap/>
            <w:vAlign w:val="bottom"/>
          </w:tcPr>
          <w:p w:rsidR="00582FA7" w:rsidRPr="003A3B03" w:rsidRDefault="00582FA7" w:rsidP="00EF66B9">
            <w:pPr>
              <w:rPr>
                <w:rFonts w:cs="Arial"/>
                <w:color w:val="000000"/>
                <w:sz w:val="20"/>
                <w:szCs w:val="20"/>
              </w:rPr>
            </w:pPr>
            <w:r w:rsidRPr="003A3B03">
              <w:rPr>
                <w:rFonts w:cs="Arial"/>
                <w:color w:val="000000"/>
                <w:sz w:val="20"/>
                <w:szCs w:val="20"/>
              </w:rPr>
              <w:t> </w:t>
            </w:r>
          </w:p>
        </w:tc>
        <w:tc>
          <w:tcPr>
            <w:tcW w:w="532" w:type="pct"/>
            <w:tcBorders>
              <w:top w:val="nil"/>
              <w:left w:val="nil"/>
              <w:bottom w:val="single" w:sz="4" w:space="0" w:color="auto"/>
              <w:right w:val="single" w:sz="4" w:space="0" w:color="auto"/>
            </w:tcBorders>
            <w:noWrap/>
            <w:vAlign w:val="bottom"/>
          </w:tcPr>
          <w:p w:rsidR="00582FA7" w:rsidRPr="003A3B03" w:rsidRDefault="00582FA7" w:rsidP="00EF66B9">
            <w:pPr>
              <w:rPr>
                <w:rFonts w:cs="Arial"/>
                <w:color w:val="000000"/>
                <w:sz w:val="20"/>
                <w:szCs w:val="20"/>
              </w:rPr>
            </w:pPr>
            <w:r w:rsidRPr="003A3B03">
              <w:rPr>
                <w:rFonts w:cs="Arial"/>
                <w:color w:val="000000"/>
                <w:sz w:val="20"/>
                <w:szCs w:val="20"/>
              </w:rPr>
              <w:t> </w:t>
            </w:r>
          </w:p>
        </w:tc>
        <w:tc>
          <w:tcPr>
            <w:tcW w:w="554" w:type="pct"/>
            <w:tcBorders>
              <w:top w:val="nil"/>
              <w:left w:val="nil"/>
              <w:bottom w:val="single" w:sz="4" w:space="0" w:color="auto"/>
              <w:right w:val="single" w:sz="4" w:space="0" w:color="auto"/>
            </w:tcBorders>
            <w:noWrap/>
            <w:vAlign w:val="bottom"/>
          </w:tcPr>
          <w:p w:rsidR="00582FA7" w:rsidRPr="003A3B03" w:rsidRDefault="00582FA7" w:rsidP="00EF66B9">
            <w:pPr>
              <w:rPr>
                <w:rFonts w:cs="Arial"/>
                <w:color w:val="000000"/>
                <w:sz w:val="20"/>
                <w:szCs w:val="20"/>
              </w:rPr>
            </w:pPr>
            <w:r w:rsidRPr="003A3B03">
              <w:rPr>
                <w:rFonts w:cs="Arial"/>
                <w:color w:val="000000"/>
                <w:sz w:val="20"/>
                <w:szCs w:val="20"/>
              </w:rPr>
              <w:t> </w:t>
            </w:r>
          </w:p>
        </w:tc>
        <w:tc>
          <w:tcPr>
            <w:tcW w:w="560" w:type="pct"/>
            <w:tcBorders>
              <w:top w:val="nil"/>
              <w:left w:val="nil"/>
              <w:bottom w:val="single" w:sz="4" w:space="0" w:color="auto"/>
              <w:right w:val="single" w:sz="4" w:space="0" w:color="auto"/>
            </w:tcBorders>
            <w:noWrap/>
            <w:vAlign w:val="bottom"/>
          </w:tcPr>
          <w:p w:rsidR="00582FA7" w:rsidRPr="003A3B03" w:rsidRDefault="00582FA7" w:rsidP="00EF66B9">
            <w:pPr>
              <w:rPr>
                <w:rFonts w:cs="Arial"/>
                <w:color w:val="000000"/>
                <w:sz w:val="20"/>
                <w:szCs w:val="20"/>
              </w:rPr>
            </w:pPr>
            <w:r w:rsidRPr="003A3B03">
              <w:rPr>
                <w:rFonts w:cs="Arial"/>
                <w:color w:val="000000"/>
                <w:sz w:val="20"/>
                <w:szCs w:val="20"/>
              </w:rPr>
              <w:t> </w:t>
            </w:r>
          </w:p>
        </w:tc>
        <w:tc>
          <w:tcPr>
            <w:tcW w:w="576" w:type="pct"/>
            <w:tcBorders>
              <w:top w:val="nil"/>
              <w:left w:val="nil"/>
              <w:bottom w:val="single" w:sz="4" w:space="0" w:color="auto"/>
              <w:right w:val="single" w:sz="4" w:space="0" w:color="auto"/>
            </w:tcBorders>
            <w:noWrap/>
            <w:vAlign w:val="bottom"/>
          </w:tcPr>
          <w:p w:rsidR="00582FA7" w:rsidRPr="003A3B03" w:rsidRDefault="00582FA7" w:rsidP="00EF66B9">
            <w:pPr>
              <w:rPr>
                <w:rFonts w:cs="Arial"/>
                <w:color w:val="000000"/>
                <w:sz w:val="20"/>
                <w:szCs w:val="20"/>
              </w:rPr>
            </w:pPr>
            <w:r w:rsidRPr="003A3B03">
              <w:rPr>
                <w:rFonts w:cs="Arial"/>
                <w:color w:val="000000"/>
                <w:sz w:val="20"/>
                <w:szCs w:val="20"/>
              </w:rPr>
              <w:t> </w:t>
            </w:r>
          </w:p>
        </w:tc>
        <w:tc>
          <w:tcPr>
            <w:tcW w:w="1019" w:type="pct"/>
            <w:tcBorders>
              <w:top w:val="nil"/>
              <w:left w:val="nil"/>
              <w:bottom w:val="single" w:sz="4" w:space="0" w:color="auto"/>
              <w:right w:val="single" w:sz="8" w:space="0" w:color="auto"/>
            </w:tcBorders>
            <w:vAlign w:val="bottom"/>
          </w:tcPr>
          <w:p w:rsidR="00582FA7" w:rsidRPr="003A3B03" w:rsidRDefault="00582FA7" w:rsidP="00EF66B9">
            <w:pPr>
              <w:rPr>
                <w:rFonts w:cs="Arial"/>
                <w:color w:val="000000"/>
                <w:sz w:val="20"/>
                <w:szCs w:val="20"/>
              </w:rPr>
            </w:pPr>
            <w:r w:rsidRPr="003A3B03">
              <w:rPr>
                <w:rFonts w:cs="Arial"/>
                <w:color w:val="000000"/>
                <w:sz w:val="20"/>
                <w:szCs w:val="20"/>
              </w:rPr>
              <w:t> </w:t>
            </w:r>
          </w:p>
        </w:tc>
      </w:tr>
      <w:tr w:rsidR="00582FA7" w:rsidRPr="003A3B03" w:rsidTr="00601B66">
        <w:trPr>
          <w:trHeight w:val="300"/>
        </w:trPr>
        <w:tc>
          <w:tcPr>
            <w:tcW w:w="1161" w:type="pct"/>
            <w:tcBorders>
              <w:top w:val="nil"/>
              <w:left w:val="single" w:sz="8" w:space="0" w:color="auto"/>
              <w:bottom w:val="single" w:sz="4" w:space="0" w:color="auto"/>
              <w:right w:val="single" w:sz="4" w:space="0" w:color="auto"/>
            </w:tcBorders>
            <w:shd w:val="clear" w:color="auto" w:fill="CCFFCC"/>
            <w:noWrap/>
            <w:vAlign w:val="bottom"/>
          </w:tcPr>
          <w:p w:rsidR="00582FA7" w:rsidRPr="003A3B03" w:rsidRDefault="00582FA7" w:rsidP="00EF66B9">
            <w:pPr>
              <w:rPr>
                <w:rFonts w:cs="Arial"/>
                <w:color w:val="000000"/>
                <w:sz w:val="20"/>
                <w:szCs w:val="20"/>
              </w:rPr>
            </w:pPr>
            <w:r w:rsidRPr="003A3B03">
              <w:rPr>
                <w:rFonts w:cs="Arial"/>
                <w:color w:val="000000"/>
                <w:sz w:val="20"/>
                <w:szCs w:val="20"/>
              </w:rPr>
              <w:t xml:space="preserve"> LENGTHSMAN  * </w:t>
            </w:r>
          </w:p>
        </w:tc>
        <w:tc>
          <w:tcPr>
            <w:tcW w:w="597" w:type="pct"/>
            <w:tcBorders>
              <w:top w:val="nil"/>
              <w:left w:val="nil"/>
              <w:bottom w:val="single" w:sz="4" w:space="0" w:color="auto"/>
              <w:right w:val="single" w:sz="4" w:space="0" w:color="auto"/>
            </w:tcBorders>
            <w:noWrap/>
            <w:vAlign w:val="bottom"/>
          </w:tcPr>
          <w:p w:rsidR="00582FA7" w:rsidRPr="003A3B03" w:rsidRDefault="00582FA7" w:rsidP="00EF66B9">
            <w:pPr>
              <w:rPr>
                <w:rFonts w:cs="Arial"/>
                <w:color w:val="000000"/>
                <w:sz w:val="20"/>
                <w:szCs w:val="20"/>
              </w:rPr>
            </w:pPr>
            <w:r w:rsidRPr="003A3B03">
              <w:rPr>
                <w:rFonts w:cs="Arial"/>
                <w:color w:val="000000"/>
                <w:sz w:val="20"/>
                <w:szCs w:val="20"/>
              </w:rPr>
              <w:t> </w:t>
            </w:r>
          </w:p>
        </w:tc>
        <w:tc>
          <w:tcPr>
            <w:tcW w:w="532" w:type="pct"/>
            <w:tcBorders>
              <w:top w:val="nil"/>
              <w:left w:val="nil"/>
              <w:bottom w:val="single" w:sz="4" w:space="0" w:color="auto"/>
              <w:right w:val="single" w:sz="4" w:space="0" w:color="auto"/>
            </w:tcBorders>
            <w:shd w:val="clear" w:color="auto" w:fill="CCFFCC"/>
            <w:noWrap/>
            <w:vAlign w:val="bottom"/>
          </w:tcPr>
          <w:p w:rsidR="00582FA7" w:rsidRPr="003A3B03" w:rsidRDefault="00582FA7" w:rsidP="00EF66B9">
            <w:pPr>
              <w:rPr>
                <w:rFonts w:cs="Arial"/>
                <w:color w:val="000000"/>
                <w:sz w:val="20"/>
                <w:szCs w:val="20"/>
              </w:rPr>
            </w:pPr>
            <w:r w:rsidRPr="003A3B03">
              <w:rPr>
                <w:rFonts w:cs="Arial"/>
                <w:color w:val="000000"/>
                <w:sz w:val="20"/>
                <w:szCs w:val="20"/>
              </w:rPr>
              <w:t xml:space="preserve">    2,410.80 </w:t>
            </w:r>
          </w:p>
        </w:tc>
        <w:tc>
          <w:tcPr>
            <w:tcW w:w="554" w:type="pct"/>
            <w:tcBorders>
              <w:top w:val="nil"/>
              <w:left w:val="nil"/>
              <w:bottom w:val="single" w:sz="4" w:space="0" w:color="auto"/>
              <w:right w:val="single" w:sz="4" w:space="0" w:color="auto"/>
            </w:tcBorders>
            <w:noWrap/>
            <w:vAlign w:val="bottom"/>
          </w:tcPr>
          <w:p w:rsidR="00582FA7" w:rsidRPr="003A3B03" w:rsidRDefault="00582FA7" w:rsidP="00EF66B9">
            <w:pPr>
              <w:rPr>
                <w:rFonts w:cs="Arial"/>
                <w:color w:val="000000"/>
                <w:sz w:val="20"/>
                <w:szCs w:val="20"/>
              </w:rPr>
            </w:pPr>
            <w:r w:rsidRPr="003A3B03">
              <w:rPr>
                <w:rFonts w:cs="Arial"/>
                <w:color w:val="000000"/>
                <w:sz w:val="20"/>
                <w:szCs w:val="20"/>
              </w:rPr>
              <w:t> </w:t>
            </w:r>
          </w:p>
        </w:tc>
        <w:tc>
          <w:tcPr>
            <w:tcW w:w="560" w:type="pct"/>
            <w:tcBorders>
              <w:top w:val="nil"/>
              <w:left w:val="nil"/>
              <w:bottom w:val="single" w:sz="4" w:space="0" w:color="auto"/>
              <w:right w:val="single" w:sz="4" w:space="0" w:color="auto"/>
            </w:tcBorders>
            <w:noWrap/>
            <w:vAlign w:val="bottom"/>
          </w:tcPr>
          <w:p w:rsidR="00582FA7" w:rsidRPr="003A3B03" w:rsidRDefault="00582FA7" w:rsidP="00EF66B9">
            <w:pPr>
              <w:rPr>
                <w:rFonts w:cs="Arial"/>
                <w:color w:val="000000"/>
                <w:sz w:val="20"/>
                <w:szCs w:val="20"/>
              </w:rPr>
            </w:pPr>
            <w:r w:rsidRPr="003A3B03">
              <w:rPr>
                <w:rFonts w:cs="Arial"/>
                <w:color w:val="000000"/>
                <w:sz w:val="20"/>
                <w:szCs w:val="20"/>
              </w:rPr>
              <w:t> </w:t>
            </w:r>
          </w:p>
        </w:tc>
        <w:tc>
          <w:tcPr>
            <w:tcW w:w="576" w:type="pct"/>
            <w:tcBorders>
              <w:top w:val="nil"/>
              <w:left w:val="nil"/>
              <w:bottom w:val="single" w:sz="4" w:space="0" w:color="auto"/>
              <w:right w:val="single" w:sz="4" w:space="0" w:color="auto"/>
            </w:tcBorders>
            <w:noWrap/>
            <w:vAlign w:val="bottom"/>
          </w:tcPr>
          <w:p w:rsidR="00582FA7" w:rsidRPr="003A3B03" w:rsidRDefault="00582FA7" w:rsidP="00EF66B9">
            <w:pPr>
              <w:rPr>
                <w:rFonts w:cs="Arial"/>
                <w:b/>
                <w:bCs/>
                <w:color w:val="000080"/>
                <w:sz w:val="20"/>
                <w:szCs w:val="20"/>
              </w:rPr>
            </w:pPr>
            <w:r w:rsidRPr="003A3B03">
              <w:rPr>
                <w:rFonts w:cs="Arial"/>
                <w:b/>
                <w:bCs/>
                <w:color w:val="000080"/>
                <w:sz w:val="20"/>
                <w:szCs w:val="20"/>
              </w:rPr>
              <w:t xml:space="preserve">      2,034.00 </w:t>
            </w:r>
          </w:p>
        </w:tc>
        <w:tc>
          <w:tcPr>
            <w:tcW w:w="1019" w:type="pct"/>
            <w:vMerge w:val="restart"/>
            <w:tcBorders>
              <w:top w:val="nil"/>
              <w:left w:val="single" w:sz="4" w:space="0" w:color="auto"/>
              <w:bottom w:val="single" w:sz="4" w:space="0" w:color="000000"/>
              <w:right w:val="single" w:sz="8" w:space="0" w:color="auto"/>
            </w:tcBorders>
            <w:vAlign w:val="bottom"/>
          </w:tcPr>
          <w:p w:rsidR="00582FA7" w:rsidRPr="003A3B03" w:rsidRDefault="00582FA7" w:rsidP="00EF66B9">
            <w:pPr>
              <w:rPr>
                <w:rFonts w:cs="Arial"/>
                <w:color w:val="000080"/>
                <w:sz w:val="20"/>
                <w:szCs w:val="20"/>
              </w:rPr>
            </w:pPr>
            <w:r w:rsidRPr="003A3B03">
              <w:rPr>
                <w:rFonts w:cs="Arial"/>
                <w:color w:val="000080"/>
                <w:sz w:val="20"/>
                <w:szCs w:val="20"/>
              </w:rPr>
              <w:t>*2017-18 Lengths man &amp; P3 grant = £2607 from HC and £2511 from WGPC</w:t>
            </w:r>
          </w:p>
        </w:tc>
      </w:tr>
      <w:tr w:rsidR="00582FA7" w:rsidRPr="003A3B03" w:rsidTr="00601B66">
        <w:trPr>
          <w:trHeight w:val="300"/>
        </w:trPr>
        <w:tc>
          <w:tcPr>
            <w:tcW w:w="1161" w:type="pct"/>
            <w:tcBorders>
              <w:top w:val="nil"/>
              <w:left w:val="single" w:sz="8" w:space="0" w:color="auto"/>
              <w:bottom w:val="single" w:sz="4" w:space="0" w:color="auto"/>
              <w:right w:val="single" w:sz="4" w:space="0" w:color="auto"/>
            </w:tcBorders>
            <w:shd w:val="clear" w:color="auto" w:fill="CCFFCC"/>
            <w:noWrap/>
            <w:vAlign w:val="bottom"/>
          </w:tcPr>
          <w:p w:rsidR="00582FA7" w:rsidRPr="003A3B03" w:rsidRDefault="00582FA7" w:rsidP="00EF66B9">
            <w:pPr>
              <w:rPr>
                <w:rFonts w:cs="Arial"/>
                <w:color w:val="000000"/>
                <w:sz w:val="20"/>
                <w:szCs w:val="20"/>
              </w:rPr>
            </w:pPr>
            <w:r w:rsidRPr="003A3B03">
              <w:rPr>
                <w:rFonts w:cs="Arial"/>
                <w:color w:val="000000"/>
                <w:sz w:val="20"/>
                <w:szCs w:val="20"/>
              </w:rPr>
              <w:t xml:space="preserve"> P3   ** </w:t>
            </w:r>
          </w:p>
        </w:tc>
        <w:tc>
          <w:tcPr>
            <w:tcW w:w="597" w:type="pct"/>
            <w:tcBorders>
              <w:top w:val="nil"/>
              <w:left w:val="nil"/>
              <w:bottom w:val="single" w:sz="4" w:space="0" w:color="auto"/>
              <w:right w:val="single" w:sz="4" w:space="0" w:color="auto"/>
            </w:tcBorders>
            <w:noWrap/>
            <w:vAlign w:val="bottom"/>
          </w:tcPr>
          <w:p w:rsidR="00582FA7" w:rsidRPr="003A3B03" w:rsidRDefault="00582FA7" w:rsidP="00EF66B9">
            <w:pPr>
              <w:rPr>
                <w:rFonts w:cs="Arial"/>
                <w:color w:val="000000"/>
                <w:sz w:val="20"/>
                <w:szCs w:val="20"/>
              </w:rPr>
            </w:pPr>
            <w:r w:rsidRPr="003A3B03">
              <w:rPr>
                <w:rFonts w:cs="Arial"/>
                <w:color w:val="000000"/>
                <w:sz w:val="20"/>
                <w:szCs w:val="20"/>
              </w:rPr>
              <w:t xml:space="preserve">          386.42 </w:t>
            </w:r>
          </w:p>
        </w:tc>
        <w:tc>
          <w:tcPr>
            <w:tcW w:w="532" w:type="pct"/>
            <w:tcBorders>
              <w:top w:val="nil"/>
              <w:left w:val="nil"/>
              <w:bottom w:val="single" w:sz="4" w:space="0" w:color="auto"/>
              <w:right w:val="single" w:sz="4" w:space="0" w:color="auto"/>
            </w:tcBorders>
            <w:noWrap/>
            <w:vAlign w:val="bottom"/>
          </w:tcPr>
          <w:p w:rsidR="00582FA7" w:rsidRPr="003A3B03" w:rsidRDefault="00582FA7" w:rsidP="00EF66B9">
            <w:pPr>
              <w:rPr>
                <w:rFonts w:cs="Arial"/>
                <w:color w:val="000000"/>
                <w:sz w:val="20"/>
                <w:szCs w:val="20"/>
              </w:rPr>
            </w:pPr>
            <w:r w:rsidRPr="003A3B03">
              <w:rPr>
                <w:rFonts w:cs="Arial"/>
                <w:color w:val="000000"/>
                <w:sz w:val="20"/>
                <w:szCs w:val="20"/>
              </w:rPr>
              <w:t xml:space="preserve">       216.00 </w:t>
            </w:r>
          </w:p>
        </w:tc>
        <w:tc>
          <w:tcPr>
            <w:tcW w:w="554" w:type="pct"/>
            <w:tcBorders>
              <w:top w:val="nil"/>
              <w:left w:val="nil"/>
              <w:bottom w:val="single" w:sz="4" w:space="0" w:color="auto"/>
              <w:right w:val="single" w:sz="4" w:space="0" w:color="auto"/>
            </w:tcBorders>
            <w:shd w:val="clear" w:color="auto" w:fill="CCFFCC"/>
            <w:noWrap/>
            <w:vAlign w:val="bottom"/>
          </w:tcPr>
          <w:p w:rsidR="00582FA7" w:rsidRPr="003A3B03" w:rsidRDefault="00582FA7" w:rsidP="00EF66B9">
            <w:pPr>
              <w:rPr>
                <w:rFonts w:cs="Arial"/>
                <w:color w:val="000000"/>
                <w:sz w:val="20"/>
                <w:szCs w:val="20"/>
              </w:rPr>
            </w:pPr>
            <w:r w:rsidRPr="003A3B03">
              <w:rPr>
                <w:rFonts w:cs="Arial"/>
                <w:color w:val="000000"/>
                <w:sz w:val="20"/>
                <w:szCs w:val="20"/>
              </w:rPr>
              <w:t xml:space="preserve">        170.42 </w:t>
            </w:r>
          </w:p>
        </w:tc>
        <w:tc>
          <w:tcPr>
            <w:tcW w:w="560" w:type="pct"/>
            <w:tcBorders>
              <w:top w:val="nil"/>
              <w:left w:val="nil"/>
              <w:bottom w:val="single" w:sz="4" w:space="0" w:color="auto"/>
              <w:right w:val="single" w:sz="4" w:space="0" w:color="auto"/>
            </w:tcBorders>
            <w:noWrap/>
            <w:vAlign w:val="bottom"/>
          </w:tcPr>
          <w:p w:rsidR="00582FA7" w:rsidRPr="003A3B03" w:rsidRDefault="00582FA7" w:rsidP="00EF66B9">
            <w:pPr>
              <w:rPr>
                <w:rFonts w:cs="Arial"/>
                <w:color w:val="000000"/>
                <w:sz w:val="20"/>
                <w:szCs w:val="20"/>
              </w:rPr>
            </w:pPr>
            <w:r w:rsidRPr="003A3B03">
              <w:rPr>
                <w:rFonts w:cs="Arial"/>
                <w:color w:val="000000"/>
                <w:sz w:val="20"/>
                <w:szCs w:val="20"/>
              </w:rPr>
              <w:t> </w:t>
            </w:r>
          </w:p>
        </w:tc>
        <w:tc>
          <w:tcPr>
            <w:tcW w:w="576" w:type="pct"/>
            <w:tcBorders>
              <w:top w:val="nil"/>
              <w:left w:val="nil"/>
              <w:bottom w:val="single" w:sz="4" w:space="0" w:color="auto"/>
              <w:right w:val="single" w:sz="4" w:space="0" w:color="auto"/>
            </w:tcBorders>
            <w:noWrap/>
            <w:vAlign w:val="bottom"/>
          </w:tcPr>
          <w:p w:rsidR="00582FA7" w:rsidRPr="003A3B03" w:rsidRDefault="00582FA7" w:rsidP="00EF66B9">
            <w:pPr>
              <w:rPr>
                <w:rFonts w:cs="Arial"/>
                <w:b/>
                <w:bCs/>
                <w:color w:val="000080"/>
                <w:sz w:val="20"/>
                <w:szCs w:val="20"/>
              </w:rPr>
            </w:pPr>
            <w:r w:rsidRPr="003A3B03">
              <w:rPr>
                <w:rFonts w:cs="Arial"/>
                <w:b/>
                <w:bCs/>
                <w:color w:val="000080"/>
                <w:sz w:val="20"/>
                <w:szCs w:val="20"/>
              </w:rPr>
              <w:t xml:space="preserve">         477.00 </w:t>
            </w:r>
          </w:p>
        </w:tc>
        <w:tc>
          <w:tcPr>
            <w:tcW w:w="1019" w:type="pct"/>
            <w:vMerge/>
            <w:tcBorders>
              <w:top w:val="nil"/>
              <w:left w:val="single" w:sz="4" w:space="0" w:color="auto"/>
              <w:bottom w:val="single" w:sz="4" w:space="0" w:color="000000"/>
              <w:right w:val="single" w:sz="8" w:space="0" w:color="auto"/>
            </w:tcBorders>
            <w:vAlign w:val="center"/>
          </w:tcPr>
          <w:p w:rsidR="00582FA7" w:rsidRPr="003A3B03" w:rsidRDefault="00582FA7" w:rsidP="00EF66B9">
            <w:pPr>
              <w:rPr>
                <w:rFonts w:cs="Arial"/>
                <w:color w:val="000080"/>
                <w:sz w:val="20"/>
                <w:szCs w:val="20"/>
              </w:rPr>
            </w:pPr>
          </w:p>
        </w:tc>
      </w:tr>
      <w:tr w:rsidR="00582FA7" w:rsidRPr="003A3B03" w:rsidTr="00601B66">
        <w:trPr>
          <w:trHeight w:val="585"/>
        </w:trPr>
        <w:tc>
          <w:tcPr>
            <w:tcW w:w="1161" w:type="pct"/>
            <w:tcBorders>
              <w:top w:val="nil"/>
              <w:left w:val="single" w:sz="8" w:space="0" w:color="auto"/>
              <w:bottom w:val="single" w:sz="4" w:space="0" w:color="auto"/>
              <w:right w:val="single" w:sz="4" w:space="0" w:color="auto"/>
            </w:tcBorders>
            <w:shd w:val="clear" w:color="auto" w:fill="CCFFCC"/>
            <w:noWrap/>
            <w:vAlign w:val="bottom"/>
          </w:tcPr>
          <w:p w:rsidR="00582FA7" w:rsidRPr="003A3B03" w:rsidRDefault="00582FA7" w:rsidP="00EF66B9">
            <w:pPr>
              <w:rPr>
                <w:rFonts w:cs="Arial"/>
                <w:color w:val="000000"/>
                <w:sz w:val="20"/>
                <w:szCs w:val="20"/>
              </w:rPr>
            </w:pPr>
            <w:r w:rsidRPr="003A3B03">
              <w:rPr>
                <w:rFonts w:cs="Arial"/>
                <w:color w:val="000000"/>
                <w:sz w:val="20"/>
                <w:szCs w:val="20"/>
              </w:rPr>
              <w:t>COMM FIELD</w:t>
            </w:r>
          </w:p>
        </w:tc>
        <w:tc>
          <w:tcPr>
            <w:tcW w:w="597" w:type="pct"/>
            <w:tcBorders>
              <w:top w:val="nil"/>
              <w:left w:val="nil"/>
              <w:bottom w:val="single" w:sz="4" w:space="0" w:color="auto"/>
              <w:right w:val="single" w:sz="4" w:space="0" w:color="auto"/>
            </w:tcBorders>
            <w:noWrap/>
            <w:vAlign w:val="bottom"/>
          </w:tcPr>
          <w:p w:rsidR="00582FA7" w:rsidRPr="003A3B03" w:rsidRDefault="00582FA7" w:rsidP="00EF66B9">
            <w:pPr>
              <w:rPr>
                <w:rFonts w:cs="Arial"/>
                <w:color w:val="000000"/>
                <w:sz w:val="20"/>
                <w:szCs w:val="20"/>
              </w:rPr>
            </w:pPr>
            <w:r w:rsidRPr="003A3B03">
              <w:rPr>
                <w:rFonts w:cs="Arial"/>
                <w:color w:val="000000"/>
                <w:sz w:val="20"/>
                <w:szCs w:val="20"/>
              </w:rPr>
              <w:t xml:space="preserve">       8,607.00 </w:t>
            </w:r>
          </w:p>
        </w:tc>
        <w:tc>
          <w:tcPr>
            <w:tcW w:w="532" w:type="pct"/>
            <w:tcBorders>
              <w:top w:val="nil"/>
              <w:left w:val="nil"/>
              <w:bottom w:val="single" w:sz="4" w:space="0" w:color="auto"/>
              <w:right w:val="single" w:sz="4" w:space="0" w:color="auto"/>
            </w:tcBorders>
            <w:noWrap/>
            <w:vAlign w:val="bottom"/>
          </w:tcPr>
          <w:p w:rsidR="00582FA7" w:rsidRPr="003A3B03" w:rsidRDefault="00582FA7" w:rsidP="00EF66B9">
            <w:pPr>
              <w:rPr>
                <w:rFonts w:cs="Arial"/>
                <w:color w:val="000000"/>
                <w:sz w:val="20"/>
                <w:szCs w:val="20"/>
              </w:rPr>
            </w:pPr>
            <w:r w:rsidRPr="003A3B03">
              <w:rPr>
                <w:rFonts w:cs="Arial"/>
                <w:color w:val="000000"/>
                <w:sz w:val="20"/>
                <w:szCs w:val="20"/>
              </w:rPr>
              <w:t xml:space="preserve">       296.72 </w:t>
            </w:r>
          </w:p>
        </w:tc>
        <w:tc>
          <w:tcPr>
            <w:tcW w:w="554" w:type="pct"/>
            <w:tcBorders>
              <w:top w:val="nil"/>
              <w:left w:val="nil"/>
              <w:bottom w:val="single" w:sz="4" w:space="0" w:color="auto"/>
              <w:right w:val="single" w:sz="4" w:space="0" w:color="auto"/>
            </w:tcBorders>
            <w:noWrap/>
            <w:vAlign w:val="bottom"/>
          </w:tcPr>
          <w:p w:rsidR="00582FA7" w:rsidRPr="003A3B03" w:rsidRDefault="00582FA7" w:rsidP="00EF66B9">
            <w:pPr>
              <w:rPr>
                <w:rFonts w:cs="Arial"/>
                <w:color w:val="000000"/>
                <w:sz w:val="20"/>
                <w:szCs w:val="20"/>
              </w:rPr>
            </w:pPr>
            <w:r w:rsidRPr="003A3B03">
              <w:rPr>
                <w:rFonts w:cs="Arial"/>
                <w:color w:val="000000"/>
                <w:sz w:val="20"/>
                <w:szCs w:val="20"/>
              </w:rPr>
              <w:t xml:space="preserve">     8,310.28 </w:t>
            </w:r>
          </w:p>
        </w:tc>
        <w:tc>
          <w:tcPr>
            <w:tcW w:w="560" w:type="pct"/>
            <w:tcBorders>
              <w:top w:val="nil"/>
              <w:left w:val="nil"/>
              <w:bottom w:val="single" w:sz="4" w:space="0" w:color="auto"/>
              <w:right w:val="single" w:sz="4" w:space="0" w:color="auto"/>
            </w:tcBorders>
            <w:noWrap/>
            <w:vAlign w:val="bottom"/>
          </w:tcPr>
          <w:p w:rsidR="00582FA7" w:rsidRPr="003A3B03" w:rsidRDefault="00582FA7" w:rsidP="00EF66B9">
            <w:pPr>
              <w:rPr>
                <w:rFonts w:cs="Arial"/>
                <w:color w:val="000000"/>
                <w:sz w:val="20"/>
                <w:szCs w:val="20"/>
              </w:rPr>
            </w:pPr>
            <w:r w:rsidRPr="003A3B03">
              <w:rPr>
                <w:rFonts w:cs="Arial"/>
                <w:color w:val="000000"/>
                <w:sz w:val="20"/>
                <w:szCs w:val="20"/>
              </w:rPr>
              <w:t> </w:t>
            </w:r>
          </w:p>
        </w:tc>
        <w:tc>
          <w:tcPr>
            <w:tcW w:w="576" w:type="pct"/>
            <w:tcBorders>
              <w:top w:val="nil"/>
              <w:left w:val="nil"/>
              <w:bottom w:val="single" w:sz="4" w:space="0" w:color="auto"/>
              <w:right w:val="single" w:sz="4" w:space="0" w:color="auto"/>
            </w:tcBorders>
            <w:noWrap/>
            <w:vAlign w:val="bottom"/>
          </w:tcPr>
          <w:p w:rsidR="00582FA7" w:rsidRPr="003A3B03" w:rsidRDefault="00582FA7" w:rsidP="00EF66B9">
            <w:pPr>
              <w:rPr>
                <w:rFonts w:cs="Arial"/>
                <w:color w:val="FFFFFF"/>
                <w:sz w:val="20"/>
                <w:szCs w:val="20"/>
              </w:rPr>
            </w:pPr>
            <w:r w:rsidRPr="003A3B03">
              <w:rPr>
                <w:rFonts w:cs="Arial"/>
                <w:color w:val="FFFFFF"/>
                <w:sz w:val="20"/>
                <w:szCs w:val="20"/>
              </w:rPr>
              <w:t> </w:t>
            </w:r>
          </w:p>
        </w:tc>
        <w:tc>
          <w:tcPr>
            <w:tcW w:w="1019" w:type="pct"/>
            <w:tcBorders>
              <w:top w:val="nil"/>
              <w:left w:val="nil"/>
              <w:bottom w:val="single" w:sz="4" w:space="0" w:color="auto"/>
              <w:right w:val="single" w:sz="8" w:space="0" w:color="auto"/>
            </w:tcBorders>
            <w:vAlign w:val="bottom"/>
          </w:tcPr>
          <w:p w:rsidR="00582FA7" w:rsidRPr="003A3B03" w:rsidRDefault="00582FA7" w:rsidP="00EF66B9">
            <w:pPr>
              <w:rPr>
                <w:rFonts w:cs="Arial"/>
                <w:color w:val="000000"/>
                <w:sz w:val="20"/>
                <w:szCs w:val="20"/>
              </w:rPr>
            </w:pPr>
            <w:r w:rsidRPr="003A3B03">
              <w:rPr>
                <w:rFonts w:cs="Arial"/>
                <w:color w:val="000000"/>
                <w:sz w:val="20"/>
                <w:szCs w:val="20"/>
              </w:rPr>
              <w:t>Community Field Fund of £9506 (£8840 + £666.69 on closure of Football Club) £8310 remaining.</w:t>
            </w:r>
          </w:p>
        </w:tc>
      </w:tr>
      <w:tr w:rsidR="00582FA7" w:rsidRPr="003A3B03" w:rsidTr="00601B66">
        <w:trPr>
          <w:trHeight w:val="300"/>
        </w:trPr>
        <w:tc>
          <w:tcPr>
            <w:tcW w:w="1161" w:type="pct"/>
            <w:tcBorders>
              <w:top w:val="nil"/>
              <w:left w:val="single" w:sz="8" w:space="0" w:color="auto"/>
              <w:bottom w:val="single" w:sz="4" w:space="0" w:color="auto"/>
              <w:right w:val="single" w:sz="4" w:space="0" w:color="auto"/>
            </w:tcBorders>
            <w:shd w:val="clear" w:color="auto" w:fill="CCFFCC"/>
            <w:noWrap/>
            <w:vAlign w:val="bottom"/>
          </w:tcPr>
          <w:p w:rsidR="00582FA7" w:rsidRPr="003A3B03" w:rsidRDefault="00582FA7" w:rsidP="00EF66B9">
            <w:pPr>
              <w:rPr>
                <w:rFonts w:cs="Arial"/>
                <w:color w:val="000000"/>
                <w:sz w:val="20"/>
                <w:szCs w:val="20"/>
              </w:rPr>
            </w:pPr>
            <w:r w:rsidRPr="003A3B03">
              <w:rPr>
                <w:rFonts w:cs="Arial"/>
                <w:color w:val="000000"/>
                <w:sz w:val="20"/>
                <w:szCs w:val="20"/>
              </w:rPr>
              <w:t>EQUIPMENT</w:t>
            </w:r>
          </w:p>
        </w:tc>
        <w:tc>
          <w:tcPr>
            <w:tcW w:w="597" w:type="pct"/>
            <w:tcBorders>
              <w:top w:val="nil"/>
              <w:left w:val="nil"/>
              <w:bottom w:val="single" w:sz="4" w:space="0" w:color="auto"/>
              <w:right w:val="single" w:sz="4" w:space="0" w:color="auto"/>
            </w:tcBorders>
            <w:noWrap/>
            <w:vAlign w:val="bottom"/>
          </w:tcPr>
          <w:p w:rsidR="00582FA7" w:rsidRPr="003A3B03" w:rsidRDefault="00582FA7" w:rsidP="00EF66B9">
            <w:pPr>
              <w:rPr>
                <w:rFonts w:cs="Arial"/>
                <w:color w:val="000000"/>
                <w:sz w:val="20"/>
                <w:szCs w:val="20"/>
              </w:rPr>
            </w:pPr>
            <w:r w:rsidRPr="003A3B03">
              <w:rPr>
                <w:rFonts w:cs="Arial"/>
                <w:color w:val="000000"/>
                <w:sz w:val="20"/>
                <w:szCs w:val="20"/>
              </w:rPr>
              <w:t> </w:t>
            </w:r>
          </w:p>
        </w:tc>
        <w:tc>
          <w:tcPr>
            <w:tcW w:w="532" w:type="pct"/>
            <w:tcBorders>
              <w:top w:val="nil"/>
              <w:left w:val="nil"/>
              <w:bottom w:val="single" w:sz="4" w:space="0" w:color="auto"/>
              <w:right w:val="single" w:sz="4" w:space="0" w:color="auto"/>
            </w:tcBorders>
            <w:noWrap/>
            <w:vAlign w:val="bottom"/>
          </w:tcPr>
          <w:p w:rsidR="00582FA7" w:rsidRPr="003A3B03" w:rsidRDefault="00582FA7" w:rsidP="00EF66B9">
            <w:pPr>
              <w:rPr>
                <w:rFonts w:cs="Arial"/>
                <w:color w:val="000000"/>
                <w:sz w:val="20"/>
                <w:szCs w:val="20"/>
              </w:rPr>
            </w:pPr>
            <w:r w:rsidRPr="003A3B03">
              <w:rPr>
                <w:rFonts w:cs="Arial"/>
                <w:color w:val="000000"/>
                <w:sz w:val="20"/>
                <w:szCs w:val="20"/>
              </w:rPr>
              <w:t> </w:t>
            </w:r>
          </w:p>
        </w:tc>
        <w:tc>
          <w:tcPr>
            <w:tcW w:w="554" w:type="pct"/>
            <w:tcBorders>
              <w:top w:val="nil"/>
              <w:left w:val="nil"/>
              <w:bottom w:val="single" w:sz="4" w:space="0" w:color="auto"/>
              <w:right w:val="single" w:sz="4" w:space="0" w:color="auto"/>
            </w:tcBorders>
            <w:noWrap/>
            <w:vAlign w:val="bottom"/>
          </w:tcPr>
          <w:p w:rsidR="00582FA7" w:rsidRPr="003A3B03" w:rsidRDefault="00582FA7" w:rsidP="00EF66B9">
            <w:pPr>
              <w:rPr>
                <w:rFonts w:cs="Arial"/>
                <w:color w:val="000000"/>
                <w:sz w:val="20"/>
                <w:szCs w:val="20"/>
              </w:rPr>
            </w:pPr>
            <w:r w:rsidRPr="003A3B03">
              <w:rPr>
                <w:rFonts w:cs="Arial"/>
                <w:color w:val="000000"/>
                <w:sz w:val="20"/>
                <w:szCs w:val="20"/>
              </w:rPr>
              <w:t> </w:t>
            </w:r>
          </w:p>
        </w:tc>
        <w:tc>
          <w:tcPr>
            <w:tcW w:w="560" w:type="pct"/>
            <w:tcBorders>
              <w:top w:val="nil"/>
              <w:left w:val="nil"/>
              <w:bottom w:val="single" w:sz="4" w:space="0" w:color="auto"/>
              <w:right w:val="single" w:sz="4" w:space="0" w:color="auto"/>
            </w:tcBorders>
            <w:noWrap/>
            <w:vAlign w:val="bottom"/>
          </w:tcPr>
          <w:p w:rsidR="00582FA7" w:rsidRPr="003A3B03" w:rsidRDefault="00582FA7" w:rsidP="00EF66B9">
            <w:pPr>
              <w:rPr>
                <w:rFonts w:cs="Arial"/>
                <w:color w:val="000000"/>
                <w:sz w:val="20"/>
                <w:szCs w:val="20"/>
              </w:rPr>
            </w:pPr>
            <w:r w:rsidRPr="003A3B03">
              <w:rPr>
                <w:rFonts w:cs="Arial"/>
                <w:color w:val="000000"/>
                <w:sz w:val="20"/>
                <w:szCs w:val="20"/>
              </w:rPr>
              <w:t> </w:t>
            </w:r>
          </w:p>
        </w:tc>
        <w:tc>
          <w:tcPr>
            <w:tcW w:w="576" w:type="pct"/>
            <w:tcBorders>
              <w:top w:val="nil"/>
              <w:left w:val="nil"/>
              <w:bottom w:val="single" w:sz="4" w:space="0" w:color="auto"/>
              <w:right w:val="single" w:sz="4" w:space="0" w:color="auto"/>
            </w:tcBorders>
            <w:noWrap/>
            <w:vAlign w:val="bottom"/>
          </w:tcPr>
          <w:p w:rsidR="00582FA7" w:rsidRPr="003A3B03" w:rsidRDefault="00582FA7" w:rsidP="00EF66B9">
            <w:pPr>
              <w:rPr>
                <w:rFonts w:cs="Arial"/>
                <w:color w:val="FFFFFF"/>
                <w:sz w:val="20"/>
                <w:szCs w:val="20"/>
              </w:rPr>
            </w:pPr>
            <w:r w:rsidRPr="003A3B03">
              <w:rPr>
                <w:rFonts w:cs="Arial"/>
                <w:color w:val="FFFFFF"/>
                <w:sz w:val="20"/>
                <w:szCs w:val="20"/>
              </w:rPr>
              <w:t> </w:t>
            </w:r>
          </w:p>
        </w:tc>
        <w:tc>
          <w:tcPr>
            <w:tcW w:w="1019" w:type="pct"/>
            <w:vMerge w:val="restart"/>
            <w:tcBorders>
              <w:top w:val="nil"/>
              <w:left w:val="single" w:sz="4" w:space="0" w:color="auto"/>
              <w:bottom w:val="single" w:sz="4" w:space="0" w:color="000000"/>
              <w:right w:val="single" w:sz="8" w:space="0" w:color="auto"/>
            </w:tcBorders>
            <w:noWrap/>
            <w:vAlign w:val="bottom"/>
          </w:tcPr>
          <w:p w:rsidR="00582FA7" w:rsidRPr="003A3B03" w:rsidRDefault="00582FA7" w:rsidP="00EF66B9">
            <w:pPr>
              <w:rPr>
                <w:rFonts w:cs="Arial"/>
                <w:color w:val="000000"/>
                <w:sz w:val="20"/>
                <w:szCs w:val="20"/>
              </w:rPr>
            </w:pPr>
            <w:r w:rsidRPr="003A3B03">
              <w:rPr>
                <w:rFonts w:cs="Arial"/>
                <w:color w:val="000000"/>
                <w:sz w:val="20"/>
                <w:szCs w:val="20"/>
              </w:rPr>
              <w:t>See under maintenance</w:t>
            </w:r>
          </w:p>
        </w:tc>
      </w:tr>
      <w:tr w:rsidR="00582FA7" w:rsidRPr="003A3B03" w:rsidTr="00601B66">
        <w:trPr>
          <w:trHeight w:val="300"/>
        </w:trPr>
        <w:tc>
          <w:tcPr>
            <w:tcW w:w="1161" w:type="pct"/>
            <w:tcBorders>
              <w:top w:val="nil"/>
              <w:left w:val="single" w:sz="8" w:space="0" w:color="auto"/>
              <w:bottom w:val="single" w:sz="4" w:space="0" w:color="auto"/>
              <w:right w:val="single" w:sz="4" w:space="0" w:color="auto"/>
            </w:tcBorders>
            <w:shd w:val="clear" w:color="auto" w:fill="CCFFCC"/>
            <w:noWrap/>
            <w:vAlign w:val="bottom"/>
          </w:tcPr>
          <w:p w:rsidR="00582FA7" w:rsidRPr="003A3B03" w:rsidRDefault="00582FA7" w:rsidP="00EF66B9">
            <w:pPr>
              <w:rPr>
                <w:rFonts w:cs="Arial"/>
                <w:color w:val="000000"/>
                <w:sz w:val="20"/>
                <w:szCs w:val="20"/>
              </w:rPr>
            </w:pPr>
            <w:r w:rsidRPr="003A3B03">
              <w:rPr>
                <w:rFonts w:cs="Arial"/>
                <w:color w:val="000000"/>
                <w:sz w:val="20"/>
                <w:szCs w:val="20"/>
              </w:rPr>
              <w:t>GRASS CUTTING</w:t>
            </w:r>
          </w:p>
        </w:tc>
        <w:tc>
          <w:tcPr>
            <w:tcW w:w="597" w:type="pct"/>
            <w:tcBorders>
              <w:top w:val="nil"/>
              <w:left w:val="nil"/>
              <w:bottom w:val="single" w:sz="4" w:space="0" w:color="auto"/>
              <w:right w:val="single" w:sz="4" w:space="0" w:color="auto"/>
            </w:tcBorders>
            <w:noWrap/>
            <w:vAlign w:val="bottom"/>
          </w:tcPr>
          <w:p w:rsidR="00582FA7" w:rsidRPr="003A3B03" w:rsidRDefault="00582FA7" w:rsidP="00EF66B9">
            <w:pPr>
              <w:rPr>
                <w:rFonts w:cs="Arial"/>
                <w:color w:val="000000"/>
                <w:sz w:val="20"/>
                <w:szCs w:val="20"/>
              </w:rPr>
            </w:pPr>
            <w:r w:rsidRPr="003A3B03">
              <w:rPr>
                <w:rFonts w:cs="Arial"/>
                <w:color w:val="000000"/>
                <w:sz w:val="20"/>
                <w:szCs w:val="20"/>
              </w:rPr>
              <w:t> </w:t>
            </w:r>
          </w:p>
        </w:tc>
        <w:tc>
          <w:tcPr>
            <w:tcW w:w="532" w:type="pct"/>
            <w:tcBorders>
              <w:top w:val="nil"/>
              <w:left w:val="nil"/>
              <w:bottom w:val="single" w:sz="4" w:space="0" w:color="auto"/>
              <w:right w:val="single" w:sz="4" w:space="0" w:color="auto"/>
            </w:tcBorders>
            <w:noWrap/>
            <w:vAlign w:val="bottom"/>
          </w:tcPr>
          <w:p w:rsidR="00582FA7" w:rsidRPr="003A3B03" w:rsidRDefault="00582FA7" w:rsidP="00EF66B9">
            <w:pPr>
              <w:rPr>
                <w:rFonts w:cs="Arial"/>
                <w:color w:val="000000"/>
                <w:sz w:val="20"/>
                <w:szCs w:val="20"/>
              </w:rPr>
            </w:pPr>
            <w:r w:rsidRPr="003A3B03">
              <w:rPr>
                <w:rFonts w:cs="Arial"/>
                <w:color w:val="000000"/>
                <w:sz w:val="20"/>
                <w:szCs w:val="20"/>
              </w:rPr>
              <w:t> </w:t>
            </w:r>
          </w:p>
        </w:tc>
        <w:tc>
          <w:tcPr>
            <w:tcW w:w="554" w:type="pct"/>
            <w:tcBorders>
              <w:top w:val="nil"/>
              <w:left w:val="nil"/>
              <w:bottom w:val="single" w:sz="4" w:space="0" w:color="auto"/>
              <w:right w:val="single" w:sz="4" w:space="0" w:color="auto"/>
            </w:tcBorders>
            <w:noWrap/>
            <w:vAlign w:val="bottom"/>
          </w:tcPr>
          <w:p w:rsidR="00582FA7" w:rsidRPr="003A3B03" w:rsidRDefault="00582FA7" w:rsidP="00EF66B9">
            <w:pPr>
              <w:rPr>
                <w:rFonts w:cs="Arial"/>
                <w:color w:val="000000"/>
                <w:sz w:val="20"/>
                <w:szCs w:val="20"/>
              </w:rPr>
            </w:pPr>
            <w:r w:rsidRPr="003A3B03">
              <w:rPr>
                <w:rFonts w:cs="Arial"/>
                <w:color w:val="000000"/>
                <w:sz w:val="20"/>
                <w:szCs w:val="20"/>
              </w:rPr>
              <w:t> </w:t>
            </w:r>
          </w:p>
        </w:tc>
        <w:tc>
          <w:tcPr>
            <w:tcW w:w="560" w:type="pct"/>
            <w:tcBorders>
              <w:top w:val="nil"/>
              <w:left w:val="nil"/>
              <w:bottom w:val="single" w:sz="4" w:space="0" w:color="auto"/>
              <w:right w:val="single" w:sz="4" w:space="0" w:color="auto"/>
            </w:tcBorders>
            <w:noWrap/>
            <w:vAlign w:val="bottom"/>
          </w:tcPr>
          <w:p w:rsidR="00582FA7" w:rsidRPr="003A3B03" w:rsidRDefault="00582FA7" w:rsidP="00EF66B9">
            <w:pPr>
              <w:rPr>
                <w:rFonts w:cs="Arial"/>
                <w:color w:val="000000"/>
                <w:sz w:val="20"/>
                <w:szCs w:val="20"/>
              </w:rPr>
            </w:pPr>
            <w:r w:rsidRPr="003A3B03">
              <w:rPr>
                <w:rFonts w:cs="Arial"/>
                <w:color w:val="000000"/>
                <w:sz w:val="20"/>
                <w:szCs w:val="20"/>
              </w:rPr>
              <w:t> </w:t>
            </w:r>
          </w:p>
        </w:tc>
        <w:tc>
          <w:tcPr>
            <w:tcW w:w="576" w:type="pct"/>
            <w:tcBorders>
              <w:top w:val="nil"/>
              <w:left w:val="nil"/>
              <w:bottom w:val="single" w:sz="4" w:space="0" w:color="auto"/>
              <w:right w:val="single" w:sz="4" w:space="0" w:color="auto"/>
            </w:tcBorders>
            <w:noWrap/>
            <w:vAlign w:val="bottom"/>
          </w:tcPr>
          <w:p w:rsidR="00582FA7" w:rsidRPr="003A3B03" w:rsidRDefault="00582FA7" w:rsidP="00EF66B9">
            <w:pPr>
              <w:rPr>
                <w:rFonts w:cs="Arial"/>
                <w:color w:val="FFFFFF"/>
                <w:sz w:val="20"/>
                <w:szCs w:val="20"/>
              </w:rPr>
            </w:pPr>
            <w:r w:rsidRPr="003A3B03">
              <w:rPr>
                <w:rFonts w:cs="Arial"/>
                <w:color w:val="FFFFFF"/>
                <w:sz w:val="20"/>
                <w:szCs w:val="20"/>
              </w:rPr>
              <w:t> </w:t>
            </w:r>
          </w:p>
        </w:tc>
        <w:tc>
          <w:tcPr>
            <w:tcW w:w="1019" w:type="pct"/>
            <w:vMerge/>
            <w:tcBorders>
              <w:top w:val="nil"/>
              <w:left w:val="single" w:sz="4" w:space="0" w:color="auto"/>
              <w:bottom w:val="single" w:sz="4" w:space="0" w:color="000000"/>
              <w:right w:val="single" w:sz="8" w:space="0" w:color="auto"/>
            </w:tcBorders>
            <w:vAlign w:val="center"/>
          </w:tcPr>
          <w:p w:rsidR="00582FA7" w:rsidRPr="003A3B03" w:rsidRDefault="00582FA7" w:rsidP="00EF66B9">
            <w:pPr>
              <w:rPr>
                <w:rFonts w:cs="Arial"/>
                <w:color w:val="000000"/>
                <w:sz w:val="20"/>
                <w:szCs w:val="20"/>
              </w:rPr>
            </w:pPr>
          </w:p>
        </w:tc>
      </w:tr>
      <w:tr w:rsidR="00582FA7" w:rsidRPr="003A3B03" w:rsidTr="00601B66">
        <w:trPr>
          <w:trHeight w:val="300"/>
        </w:trPr>
        <w:tc>
          <w:tcPr>
            <w:tcW w:w="1161" w:type="pct"/>
            <w:tcBorders>
              <w:top w:val="nil"/>
              <w:left w:val="single" w:sz="8" w:space="0" w:color="auto"/>
              <w:bottom w:val="single" w:sz="4" w:space="0" w:color="auto"/>
              <w:right w:val="single" w:sz="4" w:space="0" w:color="auto"/>
            </w:tcBorders>
            <w:noWrap/>
            <w:vAlign w:val="bottom"/>
          </w:tcPr>
          <w:p w:rsidR="00582FA7" w:rsidRPr="003A3B03" w:rsidRDefault="00582FA7" w:rsidP="00EF66B9">
            <w:pPr>
              <w:rPr>
                <w:rFonts w:cs="Arial"/>
                <w:color w:val="000000"/>
                <w:sz w:val="20"/>
                <w:szCs w:val="20"/>
              </w:rPr>
            </w:pPr>
            <w:r w:rsidRPr="003A3B03">
              <w:rPr>
                <w:rFonts w:cs="Arial"/>
                <w:color w:val="000000"/>
                <w:sz w:val="20"/>
                <w:szCs w:val="20"/>
              </w:rPr>
              <w:t> </w:t>
            </w:r>
          </w:p>
        </w:tc>
        <w:tc>
          <w:tcPr>
            <w:tcW w:w="597" w:type="pct"/>
            <w:tcBorders>
              <w:top w:val="nil"/>
              <w:left w:val="nil"/>
              <w:bottom w:val="single" w:sz="4" w:space="0" w:color="auto"/>
              <w:right w:val="single" w:sz="4" w:space="0" w:color="auto"/>
            </w:tcBorders>
            <w:noWrap/>
            <w:vAlign w:val="bottom"/>
          </w:tcPr>
          <w:p w:rsidR="00582FA7" w:rsidRPr="003A3B03" w:rsidRDefault="00582FA7" w:rsidP="00EF66B9">
            <w:pPr>
              <w:rPr>
                <w:rFonts w:cs="Arial"/>
                <w:color w:val="000000"/>
                <w:sz w:val="20"/>
                <w:szCs w:val="20"/>
              </w:rPr>
            </w:pPr>
            <w:r w:rsidRPr="003A3B03">
              <w:rPr>
                <w:rFonts w:cs="Arial"/>
                <w:color w:val="000000"/>
                <w:sz w:val="20"/>
                <w:szCs w:val="20"/>
              </w:rPr>
              <w:t> </w:t>
            </w:r>
          </w:p>
        </w:tc>
        <w:tc>
          <w:tcPr>
            <w:tcW w:w="532" w:type="pct"/>
            <w:tcBorders>
              <w:top w:val="nil"/>
              <w:left w:val="nil"/>
              <w:bottom w:val="single" w:sz="4" w:space="0" w:color="auto"/>
              <w:right w:val="single" w:sz="4" w:space="0" w:color="auto"/>
            </w:tcBorders>
            <w:noWrap/>
            <w:vAlign w:val="bottom"/>
          </w:tcPr>
          <w:p w:rsidR="00582FA7" w:rsidRPr="003A3B03" w:rsidRDefault="00582FA7" w:rsidP="00EF66B9">
            <w:pPr>
              <w:rPr>
                <w:rFonts w:cs="Arial"/>
                <w:color w:val="000000"/>
                <w:sz w:val="20"/>
                <w:szCs w:val="20"/>
              </w:rPr>
            </w:pPr>
            <w:r w:rsidRPr="003A3B03">
              <w:rPr>
                <w:rFonts w:cs="Arial"/>
                <w:color w:val="000000"/>
                <w:sz w:val="20"/>
                <w:szCs w:val="20"/>
              </w:rPr>
              <w:t> </w:t>
            </w:r>
          </w:p>
        </w:tc>
        <w:tc>
          <w:tcPr>
            <w:tcW w:w="554" w:type="pct"/>
            <w:tcBorders>
              <w:top w:val="nil"/>
              <w:left w:val="nil"/>
              <w:bottom w:val="single" w:sz="4" w:space="0" w:color="auto"/>
              <w:right w:val="single" w:sz="4" w:space="0" w:color="auto"/>
            </w:tcBorders>
            <w:noWrap/>
            <w:vAlign w:val="bottom"/>
          </w:tcPr>
          <w:p w:rsidR="00582FA7" w:rsidRPr="003A3B03" w:rsidRDefault="00582FA7" w:rsidP="00EF66B9">
            <w:pPr>
              <w:rPr>
                <w:rFonts w:cs="Arial"/>
                <w:color w:val="000000"/>
                <w:sz w:val="20"/>
                <w:szCs w:val="20"/>
              </w:rPr>
            </w:pPr>
            <w:r w:rsidRPr="003A3B03">
              <w:rPr>
                <w:rFonts w:cs="Arial"/>
                <w:color w:val="000000"/>
                <w:sz w:val="20"/>
                <w:szCs w:val="20"/>
              </w:rPr>
              <w:t> </w:t>
            </w:r>
          </w:p>
        </w:tc>
        <w:tc>
          <w:tcPr>
            <w:tcW w:w="560" w:type="pct"/>
            <w:tcBorders>
              <w:top w:val="nil"/>
              <w:left w:val="nil"/>
              <w:bottom w:val="single" w:sz="4" w:space="0" w:color="auto"/>
              <w:right w:val="single" w:sz="4" w:space="0" w:color="auto"/>
            </w:tcBorders>
            <w:noWrap/>
            <w:vAlign w:val="bottom"/>
          </w:tcPr>
          <w:p w:rsidR="00582FA7" w:rsidRPr="003A3B03" w:rsidRDefault="00582FA7" w:rsidP="00EF66B9">
            <w:pPr>
              <w:rPr>
                <w:rFonts w:cs="Arial"/>
                <w:color w:val="000000"/>
                <w:sz w:val="20"/>
                <w:szCs w:val="20"/>
              </w:rPr>
            </w:pPr>
            <w:r w:rsidRPr="003A3B03">
              <w:rPr>
                <w:rFonts w:cs="Arial"/>
                <w:color w:val="000000"/>
                <w:sz w:val="20"/>
                <w:szCs w:val="20"/>
              </w:rPr>
              <w:t> </w:t>
            </w:r>
          </w:p>
        </w:tc>
        <w:tc>
          <w:tcPr>
            <w:tcW w:w="576" w:type="pct"/>
            <w:tcBorders>
              <w:top w:val="nil"/>
              <w:left w:val="nil"/>
              <w:bottom w:val="single" w:sz="4" w:space="0" w:color="auto"/>
              <w:right w:val="single" w:sz="4" w:space="0" w:color="auto"/>
            </w:tcBorders>
            <w:noWrap/>
            <w:vAlign w:val="bottom"/>
          </w:tcPr>
          <w:p w:rsidR="00582FA7" w:rsidRPr="003A3B03" w:rsidRDefault="00582FA7" w:rsidP="00EF66B9">
            <w:pPr>
              <w:rPr>
                <w:rFonts w:cs="Arial"/>
                <w:color w:val="FFFFFF"/>
                <w:sz w:val="20"/>
                <w:szCs w:val="20"/>
              </w:rPr>
            </w:pPr>
            <w:r w:rsidRPr="003A3B03">
              <w:rPr>
                <w:rFonts w:cs="Arial"/>
                <w:color w:val="FFFFFF"/>
                <w:sz w:val="20"/>
                <w:szCs w:val="20"/>
              </w:rPr>
              <w:t> </w:t>
            </w:r>
          </w:p>
        </w:tc>
        <w:tc>
          <w:tcPr>
            <w:tcW w:w="1019" w:type="pct"/>
            <w:tcBorders>
              <w:top w:val="nil"/>
              <w:left w:val="nil"/>
              <w:bottom w:val="single" w:sz="4" w:space="0" w:color="auto"/>
              <w:right w:val="single" w:sz="8" w:space="0" w:color="auto"/>
            </w:tcBorders>
            <w:noWrap/>
            <w:vAlign w:val="bottom"/>
          </w:tcPr>
          <w:p w:rsidR="00582FA7" w:rsidRPr="003A3B03" w:rsidRDefault="00582FA7" w:rsidP="00EF66B9">
            <w:pPr>
              <w:rPr>
                <w:rFonts w:cs="Arial"/>
                <w:color w:val="000000"/>
                <w:sz w:val="20"/>
                <w:szCs w:val="20"/>
              </w:rPr>
            </w:pPr>
            <w:r w:rsidRPr="003A3B03">
              <w:rPr>
                <w:rFonts w:cs="Arial"/>
                <w:color w:val="000000"/>
                <w:sz w:val="20"/>
                <w:szCs w:val="20"/>
              </w:rPr>
              <w:t> </w:t>
            </w:r>
          </w:p>
        </w:tc>
      </w:tr>
      <w:tr w:rsidR="00582FA7" w:rsidRPr="003A3B03" w:rsidTr="00601B66">
        <w:trPr>
          <w:trHeight w:val="300"/>
        </w:trPr>
        <w:tc>
          <w:tcPr>
            <w:tcW w:w="1161" w:type="pct"/>
            <w:tcBorders>
              <w:top w:val="nil"/>
              <w:left w:val="single" w:sz="8" w:space="0" w:color="auto"/>
              <w:bottom w:val="single" w:sz="4" w:space="0" w:color="auto"/>
              <w:right w:val="single" w:sz="4" w:space="0" w:color="auto"/>
            </w:tcBorders>
            <w:shd w:val="clear" w:color="auto" w:fill="00FF00"/>
            <w:noWrap/>
            <w:vAlign w:val="bottom"/>
          </w:tcPr>
          <w:p w:rsidR="00582FA7" w:rsidRPr="003A3B03" w:rsidRDefault="00582FA7" w:rsidP="00EF66B9">
            <w:pPr>
              <w:rPr>
                <w:rFonts w:cs="Arial"/>
                <w:b/>
                <w:bCs/>
                <w:color w:val="000000"/>
                <w:sz w:val="20"/>
                <w:szCs w:val="20"/>
              </w:rPr>
            </w:pPr>
            <w:r w:rsidRPr="003A3B03">
              <w:rPr>
                <w:rFonts w:cs="Arial"/>
                <w:b/>
                <w:bCs/>
                <w:color w:val="000000"/>
                <w:sz w:val="20"/>
                <w:szCs w:val="20"/>
              </w:rPr>
              <w:t>TOTAL EXPENDITURE</w:t>
            </w:r>
          </w:p>
        </w:tc>
        <w:tc>
          <w:tcPr>
            <w:tcW w:w="597" w:type="pct"/>
            <w:tcBorders>
              <w:top w:val="nil"/>
              <w:left w:val="nil"/>
              <w:bottom w:val="single" w:sz="4" w:space="0" w:color="auto"/>
              <w:right w:val="single" w:sz="4" w:space="0" w:color="auto"/>
            </w:tcBorders>
            <w:noWrap/>
            <w:vAlign w:val="bottom"/>
          </w:tcPr>
          <w:p w:rsidR="00582FA7" w:rsidRPr="003A3B03" w:rsidRDefault="00582FA7" w:rsidP="00EF66B9">
            <w:pPr>
              <w:rPr>
                <w:rFonts w:cs="Arial"/>
                <w:b/>
                <w:bCs/>
                <w:color w:val="000000"/>
                <w:sz w:val="20"/>
                <w:szCs w:val="20"/>
              </w:rPr>
            </w:pPr>
            <w:r w:rsidRPr="003A3B03">
              <w:rPr>
                <w:rFonts w:cs="Arial"/>
                <w:b/>
                <w:bCs/>
                <w:color w:val="000000"/>
                <w:sz w:val="20"/>
                <w:szCs w:val="20"/>
              </w:rPr>
              <w:t> </w:t>
            </w:r>
          </w:p>
        </w:tc>
        <w:tc>
          <w:tcPr>
            <w:tcW w:w="532" w:type="pct"/>
            <w:tcBorders>
              <w:top w:val="nil"/>
              <w:left w:val="nil"/>
              <w:bottom w:val="single" w:sz="4" w:space="0" w:color="auto"/>
              <w:right w:val="single" w:sz="4" w:space="0" w:color="auto"/>
            </w:tcBorders>
            <w:shd w:val="clear" w:color="auto" w:fill="00FF00"/>
            <w:noWrap/>
            <w:vAlign w:val="bottom"/>
          </w:tcPr>
          <w:p w:rsidR="00582FA7" w:rsidRPr="003A3B03" w:rsidRDefault="00582FA7" w:rsidP="00EF66B9">
            <w:pPr>
              <w:rPr>
                <w:rFonts w:cs="Arial"/>
                <w:b/>
                <w:bCs/>
                <w:color w:val="000000"/>
                <w:sz w:val="20"/>
                <w:szCs w:val="20"/>
              </w:rPr>
            </w:pPr>
            <w:r w:rsidRPr="003A3B03">
              <w:rPr>
                <w:rFonts w:cs="Arial"/>
                <w:b/>
                <w:bCs/>
                <w:color w:val="000000"/>
                <w:sz w:val="20"/>
                <w:szCs w:val="20"/>
              </w:rPr>
              <w:t xml:space="preserve">  15,571.91 </w:t>
            </w:r>
          </w:p>
        </w:tc>
        <w:tc>
          <w:tcPr>
            <w:tcW w:w="554" w:type="pct"/>
            <w:tcBorders>
              <w:top w:val="nil"/>
              <w:left w:val="nil"/>
              <w:bottom w:val="single" w:sz="4" w:space="0" w:color="auto"/>
              <w:right w:val="single" w:sz="4" w:space="0" w:color="auto"/>
            </w:tcBorders>
            <w:noWrap/>
            <w:vAlign w:val="bottom"/>
          </w:tcPr>
          <w:p w:rsidR="00582FA7" w:rsidRPr="003A3B03" w:rsidRDefault="00582FA7" w:rsidP="00EF66B9">
            <w:pPr>
              <w:rPr>
                <w:rFonts w:cs="Arial"/>
                <w:color w:val="000000"/>
                <w:sz w:val="20"/>
                <w:szCs w:val="20"/>
              </w:rPr>
            </w:pPr>
            <w:r w:rsidRPr="003A3B03">
              <w:rPr>
                <w:rFonts w:cs="Arial"/>
                <w:color w:val="000000"/>
                <w:sz w:val="20"/>
                <w:szCs w:val="20"/>
              </w:rPr>
              <w:t> </w:t>
            </w:r>
          </w:p>
        </w:tc>
        <w:tc>
          <w:tcPr>
            <w:tcW w:w="560" w:type="pct"/>
            <w:tcBorders>
              <w:top w:val="nil"/>
              <w:left w:val="nil"/>
              <w:bottom w:val="single" w:sz="4" w:space="0" w:color="auto"/>
              <w:right w:val="single" w:sz="4" w:space="0" w:color="auto"/>
            </w:tcBorders>
            <w:noWrap/>
            <w:vAlign w:val="bottom"/>
          </w:tcPr>
          <w:p w:rsidR="00582FA7" w:rsidRPr="003A3B03" w:rsidRDefault="00582FA7" w:rsidP="00EF66B9">
            <w:pPr>
              <w:rPr>
                <w:rFonts w:cs="Arial"/>
                <w:color w:val="000000"/>
                <w:sz w:val="20"/>
                <w:szCs w:val="20"/>
              </w:rPr>
            </w:pPr>
            <w:r w:rsidRPr="003A3B03">
              <w:rPr>
                <w:rFonts w:cs="Arial"/>
                <w:color w:val="000000"/>
                <w:sz w:val="20"/>
                <w:szCs w:val="20"/>
              </w:rPr>
              <w:t> </w:t>
            </w:r>
          </w:p>
        </w:tc>
        <w:tc>
          <w:tcPr>
            <w:tcW w:w="576" w:type="pct"/>
            <w:tcBorders>
              <w:top w:val="nil"/>
              <w:left w:val="nil"/>
              <w:bottom w:val="single" w:sz="4" w:space="0" w:color="auto"/>
              <w:right w:val="single" w:sz="4" w:space="0" w:color="auto"/>
            </w:tcBorders>
            <w:noWrap/>
            <w:vAlign w:val="bottom"/>
          </w:tcPr>
          <w:p w:rsidR="00582FA7" w:rsidRPr="003A3B03" w:rsidRDefault="00582FA7" w:rsidP="00EF66B9">
            <w:pPr>
              <w:rPr>
                <w:rFonts w:cs="Arial"/>
                <w:color w:val="FFFFFF"/>
                <w:sz w:val="20"/>
                <w:szCs w:val="20"/>
              </w:rPr>
            </w:pPr>
            <w:r w:rsidRPr="003A3B03">
              <w:rPr>
                <w:rFonts w:cs="Arial"/>
                <w:color w:val="FFFFFF"/>
                <w:sz w:val="20"/>
                <w:szCs w:val="20"/>
              </w:rPr>
              <w:t> </w:t>
            </w:r>
          </w:p>
        </w:tc>
        <w:tc>
          <w:tcPr>
            <w:tcW w:w="1019" w:type="pct"/>
            <w:tcBorders>
              <w:top w:val="nil"/>
              <w:left w:val="nil"/>
              <w:bottom w:val="single" w:sz="4" w:space="0" w:color="auto"/>
              <w:right w:val="single" w:sz="8" w:space="0" w:color="auto"/>
            </w:tcBorders>
            <w:noWrap/>
            <w:vAlign w:val="bottom"/>
          </w:tcPr>
          <w:p w:rsidR="00582FA7" w:rsidRPr="003A3B03" w:rsidRDefault="00582FA7" w:rsidP="00EF66B9">
            <w:pPr>
              <w:rPr>
                <w:rFonts w:cs="Arial"/>
                <w:color w:val="000000"/>
                <w:sz w:val="20"/>
                <w:szCs w:val="20"/>
              </w:rPr>
            </w:pPr>
            <w:r w:rsidRPr="003A3B03">
              <w:rPr>
                <w:rFonts w:cs="Arial"/>
                <w:color w:val="000000"/>
                <w:sz w:val="20"/>
                <w:szCs w:val="20"/>
              </w:rPr>
              <w:t>Tallies with Cashbook</w:t>
            </w:r>
          </w:p>
        </w:tc>
      </w:tr>
      <w:tr w:rsidR="00582FA7" w:rsidRPr="003A3B03" w:rsidTr="00601B66">
        <w:trPr>
          <w:trHeight w:val="300"/>
        </w:trPr>
        <w:tc>
          <w:tcPr>
            <w:tcW w:w="1161" w:type="pct"/>
            <w:tcBorders>
              <w:top w:val="nil"/>
              <w:left w:val="single" w:sz="8" w:space="0" w:color="auto"/>
              <w:bottom w:val="single" w:sz="4" w:space="0" w:color="auto"/>
              <w:right w:val="single" w:sz="4" w:space="0" w:color="auto"/>
            </w:tcBorders>
            <w:noWrap/>
            <w:vAlign w:val="bottom"/>
          </w:tcPr>
          <w:p w:rsidR="00582FA7" w:rsidRPr="003A3B03" w:rsidRDefault="00582FA7" w:rsidP="00EF66B9">
            <w:pPr>
              <w:rPr>
                <w:rFonts w:cs="Arial"/>
                <w:color w:val="000000"/>
                <w:sz w:val="20"/>
                <w:szCs w:val="20"/>
              </w:rPr>
            </w:pPr>
            <w:r w:rsidRPr="003A3B03">
              <w:rPr>
                <w:rFonts w:cs="Arial"/>
                <w:color w:val="000000"/>
                <w:sz w:val="20"/>
                <w:szCs w:val="20"/>
              </w:rPr>
              <w:t> </w:t>
            </w:r>
          </w:p>
        </w:tc>
        <w:tc>
          <w:tcPr>
            <w:tcW w:w="597" w:type="pct"/>
            <w:tcBorders>
              <w:top w:val="nil"/>
              <w:left w:val="nil"/>
              <w:bottom w:val="single" w:sz="4" w:space="0" w:color="auto"/>
              <w:right w:val="single" w:sz="4" w:space="0" w:color="auto"/>
            </w:tcBorders>
            <w:noWrap/>
            <w:vAlign w:val="bottom"/>
          </w:tcPr>
          <w:p w:rsidR="00582FA7" w:rsidRPr="003A3B03" w:rsidRDefault="00582FA7" w:rsidP="00EF66B9">
            <w:pPr>
              <w:rPr>
                <w:rFonts w:cs="Arial"/>
                <w:color w:val="000000"/>
                <w:sz w:val="20"/>
                <w:szCs w:val="20"/>
              </w:rPr>
            </w:pPr>
            <w:r w:rsidRPr="003A3B03">
              <w:rPr>
                <w:rFonts w:cs="Arial"/>
                <w:color w:val="000000"/>
                <w:sz w:val="20"/>
                <w:szCs w:val="20"/>
              </w:rPr>
              <w:t> </w:t>
            </w:r>
          </w:p>
        </w:tc>
        <w:tc>
          <w:tcPr>
            <w:tcW w:w="532" w:type="pct"/>
            <w:tcBorders>
              <w:top w:val="nil"/>
              <w:left w:val="nil"/>
              <w:bottom w:val="single" w:sz="4" w:space="0" w:color="auto"/>
              <w:right w:val="single" w:sz="4" w:space="0" w:color="auto"/>
            </w:tcBorders>
            <w:noWrap/>
            <w:vAlign w:val="bottom"/>
          </w:tcPr>
          <w:p w:rsidR="00582FA7" w:rsidRPr="003A3B03" w:rsidRDefault="00582FA7" w:rsidP="00EF66B9">
            <w:pPr>
              <w:rPr>
                <w:rFonts w:cs="Arial"/>
                <w:color w:val="000000"/>
                <w:sz w:val="20"/>
                <w:szCs w:val="20"/>
              </w:rPr>
            </w:pPr>
            <w:r w:rsidRPr="003A3B03">
              <w:rPr>
                <w:rFonts w:cs="Arial"/>
                <w:color w:val="000000"/>
                <w:sz w:val="20"/>
                <w:szCs w:val="20"/>
              </w:rPr>
              <w:t> </w:t>
            </w:r>
          </w:p>
        </w:tc>
        <w:tc>
          <w:tcPr>
            <w:tcW w:w="554" w:type="pct"/>
            <w:tcBorders>
              <w:top w:val="nil"/>
              <w:left w:val="nil"/>
              <w:bottom w:val="single" w:sz="4" w:space="0" w:color="auto"/>
              <w:right w:val="single" w:sz="4" w:space="0" w:color="auto"/>
            </w:tcBorders>
            <w:noWrap/>
            <w:vAlign w:val="bottom"/>
          </w:tcPr>
          <w:p w:rsidR="00582FA7" w:rsidRPr="003A3B03" w:rsidRDefault="00582FA7" w:rsidP="00EF66B9">
            <w:pPr>
              <w:rPr>
                <w:rFonts w:cs="Arial"/>
                <w:color w:val="000000"/>
                <w:sz w:val="20"/>
                <w:szCs w:val="20"/>
              </w:rPr>
            </w:pPr>
            <w:r w:rsidRPr="003A3B03">
              <w:rPr>
                <w:rFonts w:cs="Arial"/>
                <w:color w:val="000000"/>
                <w:sz w:val="20"/>
                <w:szCs w:val="20"/>
              </w:rPr>
              <w:t> </w:t>
            </w:r>
          </w:p>
        </w:tc>
        <w:tc>
          <w:tcPr>
            <w:tcW w:w="560" w:type="pct"/>
            <w:tcBorders>
              <w:top w:val="nil"/>
              <w:left w:val="nil"/>
              <w:bottom w:val="single" w:sz="4" w:space="0" w:color="auto"/>
              <w:right w:val="single" w:sz="4" w:space="0" w:color="auto"/>
            </w:tcBorders>
            <w:noWrap/>
            <w:vAlign w:val="bottom"/>
          </w:tcPr>
          <w:p w:rsidR="00582FA7" w:rsidRPr="003A3B03" w:rsidRDefault="00582FA7" w:rsidP="00EF66B9">
            <w:pPr>
              <w:rPr>
                <w:rFonts w:cs="Arial"/>
                <w:color w:val="000000"/>
                <w:sz w:val="20"/>
                <w:szCs w:val="20"/>
              </w:rPr>
            </w:pPr>
            <w:r w:rsidRPr="003A3B03">
              <w:rPr>
                <w:rFonts w:cs="Arial"/>
                <w:color w:val="000000"/>
                <w:sz w:val="20"/>
                <w:szCs w:val="20"/>
              </w:rPr>
              <w:t> </w:t>
            </w:r>
          </w:p>
        </w:tc>
        <w:tc>
          <w:tcPr>
            <w:tcW w:w="576" w:type="pct"/>
            <w:tcBorders>
              <w:top w:val="nil"/>
              <w:left w:val="nil"/>
              <w:bottom w:val="single" w:sz="4" w:space="0" w:color="auto"/>
              <w:right w:val="single" w:sz="4" w:space="0" w:color="auto"/>
            </w:tcBorders>
            <w:noWrap/>
            <w:vAlign w:val="bottom"/>
          </w:tcPr>
          <w:p w:rsidR="00582FA7" w:rsidRPr="003A3B03" w:rsidRDefault="00582FA7" w:rsidP="00EF66B9">
            <w:pPr>
              <w:rPr>
                <w:rFonts w:cs="Arial"/>
                <w:color w:val="000000"/>
                <w:sz w:val="20"/>
                <w:szCs w:val="20"/>
              </w:rPr>
            </w:pPr>
            <w:r w:rsidRPr="003A3B03">
              <w:rPr>
                <w:rFonts w:cs="Arial"/>
                <w:color w:val="000000"/>
                <w:sz w:val="20"/>
                <w:szCs w:val="20"/>
              </w:rPr>
              <w:t> </w:t>
            </w:r>
          </w:p>
        </w:tc>
        <w:tc>
          <w:tcPr>
            <w:tcW w:w="1019" w:type="pct"/>
            <w:tcBorders>
              <w:top w:val="nil"/>
              <w:left w:val="nil"/>
              <w:bottom w:val="single" w:sz="4" w:space="0" w:color="auto"/>
              <w:right w:val="single" w:sz="8" w:space="0" w:color="auto"/>
            </w:tcBorders>
            <w:noWrap/>
            <w:vAlign w:val="bottom"/>
          </w:tcPr>
          <w:p w:rsidR="00582FA7" w:rsidRPr="003A3B03" w:rsidRDefault="00582FA7" w:rsidP="00EF66B9">
            <w:pPr>
              <w:rPr>
                <w:rFonts w:cs="Arial"/>
                <w:color w:val="000000"/>
                <w:sz w:val="20"/>
                <w:szCs w:val="20"/>
              </w:rPr>
            </w:pPr>
            <w:r w:rsidRPr="003A3B03">
              <w:rPr>
                <w:rFonts w:cs="Arial"/>
                <w:color w:val="000000"/>
                <w:sz w:val="20"/>
                <w:szCs w:val="20"/>
              </w:rPr>
              <w:t> </w:t>
            </w:r>
          </w:p>
        </w:tc>
      </w:tr>
      <w:tr w:rsidR="00582FA7" w:rsidRPr="003A3B03" w:rsidTr="00601B66">
        <w:trPr>
          <w:trHeight w:val="300"/>
        </w:trPr>
        <w:tc>
          <w:tcPr>
            <w:tcW w:w="1161" w:type="pct"/>
            <w:tcBorders>
              <w:top w:val="nil"/>
              <w:left w:val="single" w:sz="8" w:space="0" w:color="auto"/>
              <w:bottom w:val="single" w:sz="4" w:space="0" w:color="auto"/>
              <w:right w:val="single" w:sz="4" w:space="0" w:color="auto"/>
            </w:tcBorders>
            <w:noWrap/>
            <w:vAlign w:val="bottom"/>
          </w:tcPr>
          <w:p w:rsidR="00582FA7" w:rsidRPr="003A3B03" w:rsidRDefault="00582FA7" w:rsidP="00EF66B9">
            <w:pPr>
              <w:rPr>
                <w:rFonts w:cs="Arial"/>
                <w:b/>
                <w:bCs/>
                <w:color w:val="000000"/>
                <w:sz w:val="20"/>
                <w:szCs w:val="20"/>
              </w:rPr>
            </w:pPr>
            <w:r w:rsidRPr="003A3B03">
              <w:rPr>
                <w:rFonts w:cs="Arial"/>
                <w:b/>
                <w:bCs/>
                <w:color w:val="000000"/>
                <w:sz w:val="20"/>
                <w:szCs w:val="20"/>
              </w:rPr>
              <w:t> </w:t>
            </w:r>
          </w:p>
        </w:tc>
        <w:tc>
          <w:tcPr>
            <w:tcW w:w="597" w:type="pct"/>
            <w:tcBorders>
              <w:top w:val="nil"/>
              <w:left w:val="nil"/>
              <w:bottom w:val="single" w:sz="4" w:space="0" w:color="auto"/>
              <w:right w:val="single" w:sz="4" w:space="0" w:color="auto"/>
            </w:tcBorders>
            <w:noWrap/>
            <w:vAlign w:val="bottom"/>
          </w:tcPr>
          <w:p w:rsidR="00582FA7" w:rsidRPr="003A3B03" w:rsidRDefault="00582FA7" w:rsidP="00EF66B9">
            <w:pPr>
              <w:rPr>
                <w:rFonts w:cs="Arial"/>
                <w:b/>
                <w:bCs/>
                <w:color w:val="000000"/>
                <w:sz w:val="20"/>
                <w:szCs w:val="20"/>
              </w:rPr>
            </w:pPr>
            <w:r w:rsidRPr="003A3B03">
              <w:rPr>
                <w:rFonts w:cs="Arial"/>
                <w:b/>
                <w:bCs/>
                <w:color w:val="000000"/>
                <w:sz w:val="20"/>
                <w:szCs w:val="20"/>
              </w:rPr>
              <w:t> </w:t>
            </w:r>
          </w:p>
        </w:tc>
        <w:tc>
          <w:tcPr>
            <w:tcW w:w="532" w:type="pct"/>
            <w:tcBorders>
              <w:top w:val="nil"/>
              <w:left w:val="nil"/>
              <w:bottom w:val="single" w:sz="4" w:space="0" w:color="auto"/>
              <w:right w:val="single" w:sz="4" w:space="0" w:color="auto"/>
            </w:tcBorders>
            <w:noWrap/>
            <w:vAlign w:val="bottom"/>
          </w:tcPr>
          <w:p w:rsidR="00582FA7" w:rsidRPr="003A3B03" w:rsidRDefault="00582FA7" w:rsidP="00EF66B9">
            <w:pPr>
              <w:rPr>
                <w:rFonts w:cs="Arial"/>
                <w:b/>
                <w:bCs/>
                <w:color w:val="000000"/>
                <w:sz w:val="20"/>
                <w:szCs w:val="20"/>
              </w:rPr>
            </w:pPr>
            <w:r w:rsidRPr="003A3B03">
              <w:rPr>
                <w:rFonts w:cs="Arial"/>
                <w:b/>
                <w:bCs/>
                <w:color w:val="000000"/>
                <w:sz w:val="20"/>
                <w:szCs w:val="20"/>
              </w:rPr>
              <w:t> </w:t>
            </w:r>
          </w:p>
        </w:tc>
        <w:tc>
          <w:tcPr>
            <w:tcW w:w="554" w:type="pct"/>
            <w:tcBorders>
              <w:top w:val="nil"/>
              <w:left w:val="nil"/>
              <w:bottom w:val="single" w:sz="4" w:space="0" w:color="auto"/>
              <w:right w:val="single" w:sz="4" w:space="0" w:color="auto"/>
            </w:tcBorders>
            <w:noWrap/>
            <w:vAlign w:val="bottom"/>
          </w:tcPr>
          <w:p w:rsidR="00582FA7" w:rsidRPr="003A3B03" w:rsidRDefault="00582FA7" w:rsidP="00EF66B9">
            <w:pPr>
              <w:rPr>
                <w:rFonts w:cs="Arial"/>
                <w:color w:val="000000"/>
                <w:sz w:val="20"/>
                <w:szCs w:val="20"/>
              </w:rPr>
            </w:pPr>
            <w:r w:rsidRPr="003A3B03">
              <w:rPr>
                <w:rFonts w:cs="Arial"/>
                <w:color w:val="000000"/>
                <w:sz w:val="20"/>
                <w:szCs w:val="20"/>
              </w:rPr>
              <w:t> </w:t>
            </w:r>
          </w:p>
        </w:tc>
        <w:tc>
          <w:tcPr>
            <w:tcW w:w="560" w:type="pct"/>
            <w:tcBorders>
              <w:top w:val="nil"/>
              <w:left w:val="nil"/>
              <w:bottom w:val="single" w:sz="4" w:space="0" w:color="auto"/>
              <w:right w:val="single" w:sz="4" w:space="0" w:color="auto"/>
            </w:tcBorders>
            <w:noWrap/>
            <w:vAlign w:val="bottom"/>
          </w:tcPr>
          <w:p w:rsidR="00582FA7" w:rsidRPr="003A3B03" w:rsidRDefault="00582FA7" w:rsidP="00EF66B9">
            <w:pPr>
              <w:rPr>
                <w:rFonts w:cs="Arial"/>
                <w:color w:val="000000"/>
                <w:sz w:val="20"/>
                <w:szCs w:val="20"/>
              </w:rPr>
            </w:pPr>
            <w:r w:rsidRPr="003A3B03">
              <w:rPr>
                <w:rFonts w:cs="Arial"/>
                <w:color w:val="000000"/>
                <w:sz w:val="20"/>
                <w:szCs w:val="20"/>
              </w:rPr>
              <w:t> </w:t>
            </w:r>
          </w:p>
        </w:tc>
        <w:tc>
          <w:tcPr>
            <w:tcW w:w="576" w:type="pct"/>
            <w:tcBorders>
              <w:top w:val="nil"/>
              <w:left w:val="nil"/>
              <w:bottom w:val="single" w:sz="4" w:space="0" w:color="auto"/>
              <w:right w:val="single" w:sz="4" w:space="0" w:color="auto"/>
            </w:tcBorders>
            <w:noWrap/>
            <w:vAlign w:val="bottom"/>
          </w:tcPr>
          <w:p w:rsidR="00582FA7" w:rsidRPr="003A3B03" w:rsidRDefault="00582FA7" w:rsidP="00EF66B9">
            <w:pPr>
              <w:rPr>
                <w:rFonts w:cs="Arial"/>
                <w:color w:val="000000"/>
                <w:sz w:val="20"/>
                <w:szCs w:val="20"/>
              </w:rPr>
            </w:pPr>
            <w:r w:rsidRPr="003A3B03">
              <w:rPr>
                <w:rFonts w:cs="Arial"/>
                <w:color w:val="000000"/>
                <w:sz w:val="20"/>
                <w:szCs w:val="20"/>
              </w:rPr>
              <w:t> </w:t>
            </w:r>
          </w:p>
        </w:tc>
        <w:tc>
          <w:tcPr>
            <w:tcW w:w="1019" w:type="pct"/>
            <w:tcBorders>
              <w:top w:val="nil"/>
              <w:left w:val="nil"/>
              <w:bottom w:val="single" w:sz="4" w:space="0" w:color="auto"/>
              <w:right w:val="single" w:sz="8" w:space="0" w:color="auto"/>
            </w:tcBorders>
            <w:noWrap/>
            <w:vAlign w:val="bottom"/>
          </w:tcPr>
          <w:p w:rsidR="00582FA7" w:rsidRPr="003A3B03" w:rsidRDefault="00582FA7" w:rsidP="00EF66B9">
            <w:pPr>
              <w:rPr>
                <w:rFonts w:cs="Arial"/>
                <w:color w:val="000000"/>
                <w:sz w:val="20"/>
                <w:szCs w:val="20"/>
              </w:rPr>
            </w:pPr>
            <w:r w:rsidRPr="003A3B03">
              <w:rPr>
                <w:rFonts w:cs="Arial"/>
                <w:color w:val="000000"/>
                <w:sz w:val="20"/>
                <w:szCs w:val="20"/>
              </w:rPr>
              <w:t> </w:t>
            </w:r>
          </w:p>
        </w:tc>
      </w:tr>
      <w:tr w:rsidR="00582FA7" w:rsidRPr="003A3B03" w:rsidTr="00601B66">
        <w:trPr>
          <w:trHeight w:val="585"/>
        </w:trPr>
        <w:tc>
          <w:tcPr>
            <w:tcW w:w="1161" w:type="pct"/>
            <w:tcBorders>
              <w:top w:val="nil"/>
              <w:left w:val="single" w:sz="8" w:space="0" w:color="auto"/>
              <w:bottom w:val="single" w:sz="4" w:space="0" w:color="auto"/>
              <w:right w:val="single" w:sz="4" w:space="0" w:color="auto"/>
            </w:tcBorders>
            <w:noWrap/>
            <w:vAlign w:val="bottom"/>
          </w:tcPr>
          <w:p w:rsidR="00582FA7" w:rsidRPr="003A3B03" w:rsidRDefault="00582FA7" w:rsidP="00EF66B9">
            <w:pPr>
              <w:rPr>
                <w:color w:val="000000"/>
                <w:sz w:val="20"/>
                <w:szCs w:val="20"/>
              </w:rPr>
            </w:pPr>
            <w:r w:rsidRPr="003A3B03">
              <w:rPr>
                <w:color w:val="000000"/>
                <w:sz w:val="20"/>
                <w:szCs w:val="20"/>
              </w:rPr>
              <w:t> </w:t>
            </w:r>
          </w:p>
        </w:tc>
        <w:tc>
          <w:tcPr>
            <w:tcW w:w="597" w:type="pct"/>
            <w:tcBorders>
              <w:top w:val="nil"/>
              <w:left w:val="nil"/>
              <w:bottom w:val="single" w:sz="4" w:space="0" w:color="auto"/>
              <w:right w:val="single" w:sz="4" w:space="0" w:color="auto"/>
            </w:tcBorders>
            <w:noWrap/>
            <w:vAlign w:val="bottom"/>
          </w:tcPr>
          <w:p w:rsidR="00582FA7" w:rsidRPr="003A3B03" w:rsidRDefault="00582FA7" w:rsidP="00EF66B9">
            <w:pPr>
              <w:rPr>
                <w:color w:val="000000"/>
                <w:sz w:val="20"/>
                <w:szCs w:val="20"/>
              </w:rPr>
            </w:pPr>
            <w:r w:rsidRPr="003A3B03">
              <w:rPr>
                <w:color w:val="000000"/>
                <w:sz w:val="20"/>
                <w:szCs w:val="20"/>
              </w:rPr>
              <w:t> </w:t>
            </w:r>
          </w:p>
        </w:tc>
        <w:tc>
          <w:tcPr>
            <w:tcW w:w="532" w:type="pct"/>
            <w:tcBorders>
              <w:top w:val="nil"/>
              <w:left w:val="nil"/>
              <w:bottom w:val="single" w:sz="4" w:space="0" w:color="auto"/>
              <w:right w:val="single" w:sz="4" w:space="0" w:color="auto"/>
            </w:tcBorders>
            <w:noWrap/>
            <w:vAlign w:val="bottom"/>
          </w:tcPr>
          <w:p w:rsidR="00582FA7" w:rsidRPr="003A3B03" w:rsidRDefault="00582FA7" w:rsidP="00EF66B9">
            <w:pPr>
              <w:rPr>
                <w:color w:val="000000"/>
                <w:sz w:val="20"/>
                <w:szCs w:val="20"/>
              </w:rPr>
            </w:pPr>
            <w:r w:rsidRPr="003A3B03">
              <w:rPr>
                <w:color w:val="000000"/>
                <w:sz w:val="20"/>
                <w:szCs w:val="20"/>
              </w:rPr>
              <w:t> </w:t>
            </w:r>
          </w:p>
        </w:tc>
        <w:tc>
          <w:tcPr>
            <w:tcW w:w="554" w:type="pct"/>
            <w:tcBorders>
              <w:top w:val="nil"/>
              <w:left w:val="nil"/>
              <w:bottom w:val="single" w:sz="4" w:space="0" w:color="auto"/>
              <w:right w:val="single" w:sz="4" w:space="0" w:color="auto"/>
            </w:tcBorders>
            <w:noWrap/>
            <w:vAlign w:val="bottom"/>
          </w:tcPr>
          <w:p w:rsidR="00582FA7" w:rsidRPr="003A3B03" w:rsidRDefault="00582FA7" w:rsidP="00EF66B9">
            <w:pPr>
              <w:rPr>
                <w:color w:val="000000"/>
                <w:sz w:val="20"/>
                <w:szCs w:val="20"/>
              </w:rPr>
            </w:pPr>
            <w:r w:rsidRPr="003A3B03">
              <w:rPr>
                <w:color w:val="000000"/>
                <w:sz w:val="20"/>
                <w:szCs w:val="20"/>
              </w:rPr>
              <w:t> </w:t>
            </w:r>
          </w:p>
        </w:tc>
        <w:tc>
          <w:tcPr>
            <w:tcW w:w="560" w:type="pct"/>
            <w:tcBorders>
              <w:top w:val="nil"/>
              <w:left w:val="nil"/>
              <w:bottom w:val="single" w:sz="4" w:space="0" w:color="auto"/>
              <w:right w:val="single" w:sz="4" w:space="0" w:color="auto"/>
            </w:tcBorders>
            <w:noWrap/>
            <w:vAlign w:val="bottom"/>
          </w:tcPr>
          <w:p w:rsidR="00582FA7" w:rsidRPr="003A3B03" w:rsidRDefault="00582FA7" w:rsidP="00EF66B9">
            <w:pPr>
              <w:rPr>
                <w:color w:val="000000"/>
                <w:sz w:val="20"/>
                <w:szCs w:val="20"/>
              </w:rPr>
            </w:pPr>
            <w:r w:rsidRPr="003A3B03">
              <w:rPr>
                <w:color w:val="000000"/>
                <w:sz w:val="20"/>
                <w:szCs w:val="20"/>
              </w:rPr>
              <w:t> </w:t>
            </w:r>
          </w:p>
        </w:tc>
        <w:tc>
          <w:tcPr>
            <w:tcW w:w="576" w:type="pct"/>
            <w:tcBorders>
              <w:top w:val="nil"/>
              <w:left w:val="nil"/>
              <w:bottom w:val="single" w:sz="4" w:space="0" w:color="auto"/>
              <w:right w:val="single" w:sz="4" w:space="0" w:color="auto"/>
            </w:tcBorders>
            <w:noWrap/>
            <w:vAlign w:val="bottom"/>
          </w:tcPr>
          <w:p w:rsidR="00582FA7" w:rsidRPr="003A3B03" w:rsidRDefault="00582FA7" w:rsidP="00EF66B9">
            <w:pPr>
              <w:rPr>
                <w:color w:val="000000"/>
                <w:sz w:val="20"/>
                <w:szCs w:val="20"/>
              </w:rPr>
            </w:pPr>
            <w:r w:rsidRPr="003A3B03">
              <w:rPr>
                <w:color w:val="000000"/>
                <w:sz w:val="20"/>
                <w:szCs w:val="20"/>
              </w:rPr>
              <w:t> </w:t>
            </w:r>
          </w:p>
        </w:tc>
        <w:tc>
          <w:tcPr>
            <w:tcW w:w="1019" w:type="pct"/>
            <w:tcBorders>
              <w:top w:val="nil"/>
              <w:left w:val="nil"/>
              <w:bottom w:val="single" w:sz="4" w:space="0" w:color="auto"/>
              <w:right w:val="single" w:sz="8" w:space="0" w:color="auto"/>
            </w:tcBorders>
            <w:shd w:val="clear" w:color="auto" w:fill="CCFFCC"/>
            <w:vAlign w:val="bottom"/>
          </w:tcPr>
          <w:p w:rsidR="00582FA7" w:rsidRPr="003A3B03" w:rsidRDefault="00582FA7" w:rsidP="00EF66B9">
            <w:pPr>
              <w:rPr>
                <w:rFonts w:cs="Arial"/>
                <w:color w:val="000000"/>
                <w:sz w:val="20"/>
                <w:szCs w:val="20"/>
              </w:rPr>
            </w:pPr>
            <w:r w:rsidRPr="003A3B03">
              <w:rPr>
                <w:rFonts w:cs="Arial"/>
                <w:color w:val="000000"/>
                <w:sz w:val="20"/>
                <w:szCs w:val="20"/>
              </w:rPr>
              <w:t>* To be claimed from 2016-17 Lengths /P3 grant</w:t>
            </w:r>
          </w:p>
        </w:tc>
      </w:tr>
      <w:tr w:rsidR="00582FA7" w:rsidRPr="003A3B03" w:rsidTr="00601B66">
        <w:trPr>
          <w:trHeight w:val="600"/>
        </w:trPr>
        <w:tc>
          <w:tcPr>
            <w:tcW w:w="1161" w:type="pct"/>
            <w:tcBorders>
              <w:top w:val="nil"/>
              <w:left w:val="single" w:sz="8" w:space="0" w:color="auto"/>
              <w:bottom w:val="single" w:sz="8" w:space="0" w:color="auto"/>
              <w:right w:val="single" w:sz="4" w:space="0" w:color="auto"/>
            </w:tcBorders>
            <w:noWrap/>
            <w:vAlign w:val="bottom"/>
          </w:tcPr>
          <w:p w:rsidR="00582FA7" w:rsidRPr="003A3B03" w:rsidRDefault="00582FA7" w:rsidP="00EF66B9">
            <w:pPr>
              <w:rPr>
                <w:color w:val="000000"/>
                <w:sz w:val="20"/>
                <w:szCs w:val="20"/>
              </w:rPr>
            </w:pPr>
            <w:r w:rsidRPr="003A3B03">
              <w:rPr>
                <w:color w:val="000000"/>
                <w:sz w:val="20"/>
                <w:szCs w:val="20"/>
              </w:rPr>
              <w:t> </w:t>
            </w:r>
          </w:p>
        </w:tc>
        <w:tc>
          <w:tcPr>
            <w:tcW w:w="597" w:type="pct"/>
            <w:tcBorders>
              <w:top w:val="nil"/>
              <w:left w:val="nil"/>
              <w:bottom w:val="single" w:sz="8" w:space="0" w:color="auto"/>
              <w:right w:val="single" w:sz="4" w:space="0" w:color="auto"/>
            </w:tcBorders>
            <w:noWrap/>
            <w:vAlign w:val="bottom"/>
          </w:tcPr>
          <w:p w:rsidR="00582FA7" w:rsidRPr="003A3B03" w:rsidRDefault="00582FA7" w:rsidP="00EF66B9">
            <w:pPr>
              <w:rPr>
                <w:color w:val="000000"/>
                <w:sz w:val="20"/>
                <w:szCs w:val="20"/>
              </w:rPr>
            </w:pPr>
            <w:r w:rsidRPr="003A3B03">
              <w:rPr>
                <w:color w:val="000000"/>
                <w:sz w:val="20"/>
                <w:szCs w:val="20"/>
              </w:rPr>
              <w:t> </w:t>
            </w:r>
          </w:p>
        </w:tc>
        <w:tc>
          <w:tcPr>
            <w:tcW w:w="532" w:type="pct"/>
            <w:tcBorders>
              <w:top w:val="nil"/>
              <w:left w:val="nil"/>
              <w:bottom w:val="single" w:sz="8" w:space="0" w:color="auto"/>
              <w:right w:val="single" w:sz="4" w:space="0" w:color="auto"/>
            </w:tcBorders>
            <w:noWrap/>
            <w:vAlign w:val="bottom"/>
          </w:tcPr>
          <w:p w:rsidR="00582FA7" w:rsidRPr="003A3B03" w:rsidRDefault="00582FA7" w:rsidP="00EF66B9">
            <w:pPr>
              <w:rPr>
                <w:color w:val="000000"/>
                <w:sz w:val="20"/>
                <w:szCs w:val="20"/>
              </w:rPr>
            </w:pPr>
            <w:r w:rsidRPr="003A3B03">
              <w:rPr>
                <w:color w:val="000000"/>
                <w:sz w:val="20"/>
                <w:szCs w:val="20"/>
              </w:rPr>
              <w:t> </w:t>
            </w:r>
          </w:p>
        </w:tc>
        <w:tc>
          <w:tcPr>
            <w:tcW w:w="554" w:type="pct"/>
            <w:tcBorders>
              <w:top w:val="nil"/>
              <w:left w:val="nil"/>
              <w:bottom w:val="single" w:sz="8" w:space="0" w:color="auto"/>
              <w:right w:val="single" w:sz="4" w:space="0" w:color="auto"/>
            </w:tcBorders>
            <w:noWrap/>
            <w:vAlign w:val="bottom"/>
          </w:tcPr>
          <w:p w:rsidR="00582FA7" w:rsidRPr="003A3B03" w:rsidRDefault="00582FA7" w:rsidP="00EF66B9">
            <w:pPr>
              <w:rPr>
                <w:color w:val="000000"/>
                <w:sz w:val="20"/>
                <w:szCs w:val="20"/>
              </w:rPr>
            </w:pPr>
            <w:r w:rsidRPr="003A3B03">
              <w:rPr>
                <w:color w:val="000000"/>
                <w:sz w:val="20"/>
                <w:szCs w:val="20"/>
              </w:rPr>
              <w:t> </w:t>
            </w:r>
          </w:p>
        </w:tc>
        <w:tc>
          <w:tcPr>
            <w:tcW w:w="560" w:type="pct"/>
            <w:tcBorders>
              <w:top w:val="nil"/>
              <w:left w:val="nil"/>
              <w:bottom w:val="single" w:sz="8" w:space="0" w:color="auto"/>
              <w:right w:val="single" w:sz="4" w:space="0" w:color="auto"/>
            </w:tcBorders>
            <w:noWrap/>
            <w:vAlign w:val="bottom"/>
          </w:tcPr>
          <w:p w:rsidR="00582FA7" w:rsidRPr="003A3B03" w:rsidRDefault="00582FA7" w:rsidP="00EF66B9">
            <w:pPr>
              <w:rPr>
                <w:color w:val="000000"/>
                <w:sz w:val="20"/>
                <w:szCs w:val="20"/>
              </w:rPr>
            </w:pPr>
            <w:r w:rsidRPr="003A3B03">
              <w:rPr>
                <w:color w:val="000000"/>
                <w:sz w:val="20"/>
                <w:szCs w:val="20"/>
              </w:rPr>
              <w:t> </w:t>
            </w:r>
          </w:p>
        </w:tc>
        <w:tc>
          <w:tcPr>
            <w:tcW w:w="576" w:type="pct"/>
            <w:tcBorders>
              <w:top w:val="nil"/>
              <w:left w:val="nil"/>
              <w:bottom w:val="single" w:sz="8" w:space="0" w:color="auto"/>
              <w:right w:val="single" w:sz="4" w:space="0" w:color="auto"/>
            </w:tcBorders>
            <w:noWrap/>
            <w:vAlign w:val="bottom"/>
          </w:tcPr>
          <w:p w:rsidR="00582FA7" w:rsidRPr="003A3B03" w:rsidRDefault="00582FA7" w:rsidP="00EF66B9">
            <w:pPr>
              <w:rPr>
                <w:color w:val="000000"/>
                <w:sz w:val="20"/>
                <w:szCs w:val="20"/>
              </w:rPr>
            </w:pPr>
            <w:r w:rsidRPr="003A3B03">
              <w:rPr>
                <w:color w:val="000000"/>
                <w:sz w:val="20"/>
                <w:szCs w:val="20"/>
              </w:rPr>
              <w:t> </w:t>
            </w:r>
          </w:p>
        </w:tc>
        <w:tc>
          <w:tcPr>
            <w:tcW w:w="1019" w:type="pct"/>
            <w:tcBorders>
              <w:top w:val="nil"/>
              <w:left w:val="nil"/>
              <w:bottom w:val="single" w:sz="8" w:space="0" w:color="auto"/>
              <w:right w:val="single" w:sz="8" w:space="0" w:color="auto"/>
            </w:tcBorders>
            <w:shd w:val="clear" w:color="auto" w:fill="CCFFCC"/>
            <w:vAlign w:val="bottom"/>
          </w:tcPr>
          <w:p w:rsidR="00582FA7" w:rsidRPr="003A3B03" w:rsidRDefault="00582FA7" w:rsidP="00EF66B9">
            <w:pPr>
              <w:rPr>
                <w:rFonts w:cs="Arial"/>
                <w:color w:val="000000"/>
                <w:sz w:val="20"/>
                <w:szCs w:val="20"/>
              </w:rPr>
            </w:pPr>
            <w:r w:rsidRPr="003A3B03">
              <w:rPr>
                <w:rFonts w:cs="Arial"/>
                <w:color w:val="000000"/>
                <w:sz w:val="20"/>
                <w:szCs w:val="20"/>
              </w:rPr>
              <w:t>** In 2014-15 received P3 grant of £1200. £170 remaining</w:t>
            </w:r>
          </w:p>
        </w:tc>
      </w:tr>
    </w:tbl>
    <w:p w:rsidR="00582FA7" w:rsidRDefault="00582FA7" w:rsidP="00601B66">
      <w:pPr>
        <w:spacing w:after="0" w:line="240" w:lineRule="auto"/>
        <w:rPr>
          <w:rFonts w:ascii="Arial Narrow" w:hAnsi="Arial Narrow" w:cs="Arial"/>
          <w:b/>
          <w:sz w:val="24"/>
          <w:szCs w:val="24"/>
        </w:rPr>
      </w:pPr>
    </w:p>
    <w:p w:rsidR="00582FA7" w:rsidRDefault="00582FA7" w:rsidP="00C31E0F">
      <w:pPr>
        <w:spacing w:after="0" w:line="240" w:lineRule="auto"/>
        <w:rPr>
          <w:rFonts w:ascii="Arial Narrow" w:hAnsi="Arial Narrow" w:cs="Arial"/>
          <w:b/>
          <w:sz w:val="24"/>
          <w:szCs w:val="24"/>
        </w:rPr>
      </w:pPr>
    </w:p>
    <w:p w:rsidR="00582FA7" w:rsidRDefault="00582FA7" w:rsidP="00E31C5D">
      <w:pPr>
        <w:spacing w:after="0" w:line="240" w:lineRule="auto"/>
        <w:rPr>
          <w:rFonts w:ascii="Arial Narrow" w:hAnsi="Arial Narrow" w:cs="Arial"/>
          <w:sz w:val="16"/>
        </w:rPr>
      </w:pPr>
      <w:r>
        <w:rPr>
          <w:rFonts w:ascii="Arial Narrow" w:hAnsi="Arial Narrow" w:cs="Arial"/>
          <w:b/>
          <w:sz w:val="24"/>
          <w:szCs w:val="24"/>
        </w:rPr>
        <w:br w:type="page"/>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24"/>
      </w:tblGrid>
      <w:tr w:rsidR="00582FA7" w:rsidRPr="008613D3" w:rsidTr="00EF66B9">
        <w:tc>
          <w:tcPr>
            <w:tcW w:w="9924" w:type="dxa"/>
          </w:tcPr>
          <w:p w:rsidR="00582FA7" w:rsidRPr="008613D3" w:rsidRDefault="00582FA7" w:rsidP="00EF66B9">
            <w:pPr>
              <w:spacing w:after="0" w:line="240" w:lineRule="auto"/>
              <w:rPr>
                <w:rFonts w:ascii="Arial Narrow" w:hAnsi="Arial Narrow" w:cs="Arial"/>
                <w:b/>
              </w:rPr>
            </w:pPr>
            <w:r>
              <w:rPr>
                <w:rFonts w:ascii="Arial Narrow" w:hAnsi="Arial Narrow" w:cs="Arial"/>
                <w:b/>
              </w:rPr>
              <w:t>FINANCE – DECEMBER 2016</w:t>
            </w:r>
          </w:p>
        </w:tc>
      </w:tr>
    </w:tbl>
    <w:p w:rsidR="00582FA7" w:rsidRPr="008613D3" w:rsidRDefault="00582FA7" w:rsidP="00FD6BFF">
      <w:pPr>
        <w:spacing w:after="0" w:line="240" w:lineRule="auto"/>
        <w:rPr>
          <w:rFonts w:ascii="Arial Narrow" w:hAnsi="Arial Narrow" w:cs="Arial"/>
          <w:sz w:val="1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
        <w:gridCol w:w="1822"/>
        <w:gridCol w:w="5424"/>
        <w:gridCol w:w="1274"/>
        <w:gridCol w:w="957"/>
      </w:tblGrid>
      <w:tr w:rsidR="00582FA7" w:rsidRPr="008613D3" w:rsidTr="00EF66B9">
        <w:tc>
          <w:tcPr>
            <w:tcW w:w="9924" w:type="dxa"/>
            <w:gridSpan w:val="5"/>
          </w:tcPr>
          <w:p w:rsidR="00582FA7" w:rsidRPr="008613D3" w:rsidRDefault="00582FA7" w:rsidP="00EF66B9">
            <w:pPr>
              <w:spacing w:after="0" w:line="240" w:lineRule="auto"/>
              <w:rPr>
                <w:rFonts w:ascii="Arial Narrow" w:hAnsi="Arial Narrow" w:cs="Arial"/>
                <w:b/>
              </w:rPr>
            </w:pPr>
            <w:r w:rsidRPr="008613D3">
              <w:rPr>
                <w:rFonts w:ascii="Arial Narrow" w:hAnsi="Arial Narrow" w:cs="Arial"/>
              </w:rPr>
              <w:br w:type="page"/>
            </w:r>
            <w:r w:rsidRPr="008613D3">
              <w:rPr>
                <w:rFonts w:ascii="Arial Narrow" w:hAnsi="Arial Narrow" w:cs="Arial"/>
              </w:rPr>
              <w:br w:type="page"/>
            </w:r>
            <w:r w:rsidRPr="008613D3">
              <w:rPr>
                <w:rFonts w:ascii="Arial Narrow" w:hAnsi="Arial Narrow" w:cs="Arial"/>
                <w:b/>
              </w:rPr>
              <w:t xml:space="preserve">RECEIPTS &amp; PAYMENTS </w:t>
            </w:r>
          </w:p>
        </w:tc>
      </w:tr>
      <w:tr w:rsidR="00582FA7" w:rsidRPr="008613D3" w:rsidTr="00EF66B9">
        <w:tc>
          <w:tcPr>
            <w:tcW w:w="9924" w:type="dxa"/>
            <w:gridSpan w:val="5"/>
          </w:tcPr>
          <w:p w:rsidR="00582FA7" w:rsidRPr="009658AC" w:rsidRDefault="00582FA7" w:rsidP="00EF66B9">
            <w:pPr>
              <w:spacing w:after="0"/>
              <w:rPr>
                <w:rFonts w:ascii="Arial Narrow" w:hAnsi="Arial Narrow" w:cs="Arial"/>
              </w:rPr>
            </w:pPr>
            <w:r w:rsidRPr="009658AC">
              <w:rPr>
                <w:rFonts w:ascii="Arial Narrow" w:hAnsi="Arial Narrow" w:cs="Arial"/>
                <w:b/>
              </w:rPr>
              <w:t>BALANCE AT 25/11/16 - £33,378.06</w:t>
            </w:r>
            <w:r w:rsidRPr="009658AC">
              <w:rPr>
                <w:rFonts w:ascii="Arial Narrow" w:hAnsi="Arial Narrow" w:cs="Arial"/>
              </w:rPr>
              <w:t xml:space="preserve"> </w:t>
            </w:r>
          </w:p>
          <w:p w:rsidR="00582FA7" w:rsidRPr="009658AC" w:rsidRDefault="00582FA7" w:rsidP="00EF66B9">
            <w:pPr>
              <w:spacing w:after="0"/>
              <w:rPr>
                <w:rFonts w:ascii="Arial Narrow" w:hAnsi="Arial Narrow" w:cs="Arial"/>
                <w:b/>
              </w:rPr>
            </w:pPr>
          </w:p>
          <w:p w:rsidR="00582FA7" w:rsidRPr="009658AC" w:rsidRDefault="00582FA7" w:rsidP="00EF66B9">
            <w:pPr>
              <w:spacing w:after="0"/>
              <w:rPr>
                <w:rFonts w:ascii="Arial Narrow" w:hAnsi="Arial Narrow" w:cs="Arial"/>
              </w:rPr>
            </w:pPr>
            <w:r w:rsidRPr="009658AC">
              <w:rPr>
                <w:rFonts w:ascii="Arial Narrow" w:hAnsi="Arial Narrow" w:cs="Arial"/>
              </w:rPr>
              <w:t>No unlearned cheques</w:t>
            </w:r>
          </w:p>
          <w:p w:rsidR="00582FA7" w:rsidRPr="009658AC" w:rsidRDefault="00582FA7" w:rsidP="00EF66B9">
            <w:pPr>
              <w:spacing w:after="0"/>
              <w:rPr>
                <w:rFonts w:ascii="Arial Narrow" w:hAnsi="Arial Narrow" w:cs="Arial"/>
              </w:rPr>
            </w:pPr>
          </w:p>
          <w:p w:rsidR="00582FA7" w:rsidRPr="009658AC" w:rsidRDefault="00582FA7" w:rsidP="00EF66B9">
            <w:pPr>
              <w:spacing w:after="0"/>
              <w:rPr>
                <w:rFonts w:ascii="Arial Narrow" w:hAnsi="Arial Narrow" w:cs="Arial"/>
              </w:rPr>
            </w:pPr>
            <w:r w:rsidRPr="009658AC">
              <w:rPr>
                <w:rFonts w:ascii="Arial Narrow" w:hAnsi="Arial Narrow" w:cs="Arial"/>
              </w:rPr>
              <w:t xml:space="preserve">NOTES:   </w:t>
            </w:r>
          </w:p>
          <w:p w:rsidR="00582FA7" w:rsidRPr="00FD6BFF" w:rsidRDefault="00582FA7" w:rsidP="00EF66B9">
            <w:pPr>
              <w:pStyle w:val="ListParagraph"/>
              <w:spacing w:after="0"/>
              <w:ind w:left="0"/>
              <w:rPr>
                <w:rFonts w:ascii="Arial Narrow" w:hAnsi="Arial Narrow" w:cs="Arial"/>
              </w:rPr>
            </w:pPr>
            <w:r w:rsidRPr="00FD6BFF">
              <w:rPr>
                <w:rFonts w:ascii="Arial Narrow" w:hAnsi="Arial Narrow" w:cs="Arial"/>
              </w:rPr>
              <w:t xml:space="preserve">EARMARKED RESERVES:    £8310.28 Bury Lane Playing Field </w:t>
            </w:r>
            <w:r w:rsidRPr="00FD6BFF">
              <w:rPr>
                <w:rFonts w:ascii="Arial Narrow" w:hAnsi="Arial Narrow" w:cs="Arial"/>
                <w:i/>
              </w:rPr>
              <w:t xml:space="preserve">(Goalposts - £899 paid for out of Comm. Field Fund; Topping field - £156; Playground inspection - £60.72; Land Registry - £80)); </w:t>
            </w:r>
            <w:r w:rsidRPr="00FD6BFF">
              <w:rPr>
                <w:rFonts w:ascii="Arial Narrow" w:hAnsi="Arial Narrow" w:cs="Arial"/>
              </w:rPr>
              <w:t xml:space="preserve"> £170.42 P3 scheme (</w:t>
            </w:r>
            <w:r w:rsidRPr="00FD6BFF">
              <w:rPr>
                <w:rFonts w:ascii="Arial Narrow" w:hAnsi="Arial Narrow" w:cs="Arial"/>
                <w:i/>
              </w:rPr>
              <w:t xml:space="preserve">Wigmore Castle footpath upgrade - £813.58; Wigmore footpaths maintenance £216 -  from 2014-15 P3 fund); </w:t>
            </w:r>
            <w:r w:rsidRPr="00FD6BFF">
              <w:rPr>
                <w:rFonts w:ascii="Arial Narrow" w:hAnsi="Arial Narrow" w:cs="Arial"/>
              </w:rPr>
              <w:t xml:space="preserve"> £1884 Election fund </w:t>
            </w:r>
            <w:r w:rsidRPr="00FD6BFF">
              <w:rPr>
                <w:rFonts w:ascii="Arial Narrow" w:hAnsi="Arial Narrow" w:cs="Arial"/>
                <w:i/>
              </w:rPr>
              <w:t>(Full Term elections - £116)</w:t>
            </w:r>
            <w:r w:rsidRPr="00FD6BFF">
              <w:rPr>
                <w:rFonts w:ascii="Arial Narrow" w:hAnsi="Arial Narrow" w:cs="Arial"/>
              </w:rPr>
              <w:t xml:space="preserve"> £1140 Signage </w:t>
            </w:r>
            <w:r w:rsidRPr="00FD6BFF">
              <w:rPr>
                <w:rFonts w:ascii="Arial Narrow" w:hAnsi="Arial Narrow" w:cs="Arial"/>
                <w:i/>
              </w:rPr>
              <w:t>(Road sign ‘Parking residents only’ - £60</w:t>
            </w:r>
            <w:r w:rsidRPr="00FD6BFF">
              <w:rPr>
                <w:rFonts w:ascii="Arial Narrow" w:hAnsi="Arial Narrow" w:cs="Arial"/>
              </w:rPr>
              <w:t>); £3000 Parish Council match funding for Lenghtsman/P3 schemes.</w:t>
            </w:r>
          </w:p>
          <w:p w:rsidR="00582FA7" w:rsidRPr="00FD6BFF" w:rsidRDefault="00582FA7" w:rsidP="00EF66B9">
            <w:pPr>
              <w:pStyle w:val="ListParagraph"/>
              <w:spacing w:after="0"/>
              <w:ind w:left="0"/>
              <w:rPr>
                <w:rFonts w:ascii="Arial Narrow" w:hAnsi="Arial Narrow" w:cs="Arial"/>
              </w:rPr>
            </w:pPr>
            <w:r w:rsidRPr="00FD6BFF">
              <w:rPr>
                <w:rFonts w:ascii="Arial Narrow" w:hAnsi="Arial Narrow" w:cs="Arial"/>
              </w:rPr>
              <w:t xml:space="preserve">TOTAL: (Earmarked reserves (£14,344.70) </w:t>
            </w:r>
          </w:p>
          <w:p w:rsidR="00582FA7" w:rsidRPr="009658AC" w:rsidRDefault="00582FA7" w:rsidP="00EF66B9">
            <w:pPr>
              <w:pStyle w:val="ListParagraph"/>
              <w:spacing w:after="0"/>
              <w:ind w:left="0"/>
              <w:rPr>
                <w:rFonts w:ascii="Arial Narrow" w:hAnsi="Arial Narrow" w:cs="Arial"/>
              </w:rPr>
            </w:pPr>
            <w:r w:rsidRPr="009658AC">
              <w:rPr>
                <w:rFonts w:ascii="Arial Narrow" w:hAnsi="Arial Narrow" w:cs="Arial"/>
              </w:rPr>
              <w:t>RESIDUAL AMOUNT: £</w:t>
            </w:r>
            <w:r>
              <w:rPr>
                <w:rFonts w:ascii="Arial Narrow" w:hAnsi="Arial Narrow" w:cs="Arial"/>
              </w:rPr>
              <w:t>19,033</w:t>
            </w:r>
            <w:r w:rsidRPr="009658AC">
              <w:rPr>
                <w:rFonts w:ascii="Arial Narrow" w:hAnsi="Arial Narrow" w:cs="Arial"/>
              </w:rPr>
              <w:t>.36</w:t>
            </w:r>
          </w:p>
          <w:p w:rsidR="00582FA7" w:rsidRPr="00053332" w:rsidRDefault="00582FA7" w:rsidP="00EF66B9">
            <w:pPr>
              <w:pStyle w:val="ListParagraph"/>
              <w:spacing w:after="0"/>
              <w:ind w:left="0"/>
              <w:rPr>
                <w:rFonts w:ascii="Arial Narrow" w:hAnsi="Arial Narrow" w:cs="Arial"/>
                <w:b/>
                <w:color w:val="800080"/>
                <w:sz w:val="10"/>
              </w:rPr>
            </w:pPr>
          </w:p>
        </w:tc>
      </w:tr>
      <w:tr w:rsidR="00582FA7" w:rsidRPr="008613D3" w:rsidTr="00EF66B9">
        <w:trPr>
          <w:trHeight w:val="64"/>
        </w:trPr>
        <w:tc>
          <w:tcPr>
            <w:tcW w:w="447" w:type="dxa"/>
          </w:tcPr>
          <w:p w:rsidR="00582FA7" w:rsidRPr="008613D3" w:rsidRDefault="00582FA7" w:rsidP="00EF66B9">
            <w:pPr>
              <w:spacing w:after="0"/>
              <w:rPr>
                <w:rFonts w:ascii="Arial Narrow" w:hAnsi="Arial Narrow" w:cs="Arial"/>
                <w:b/>
              </w:rPr>
            </w:pPr>
            <w:r w:rsidRPr="008613D3">
              <w:rPr>
                <w:rFonts w:ascii="Arial Narrow" w:hAnsi="Arial Narrow" w:cs="Arial"/>
                <w:b/>
              </w:rPr>
              <w:t>i)</w:t>
            </w:r>
          </w:p>
        </w:tc>
        <w:tc>
          <w:tcPr>
            <w:tcW w:w="9477" w:type="dxa"/>
            <w:gridSpan w:val="4"/>
          </w:tcPr>
          <w:p w:rsidR="00582FA7" w:rsidRPr="008613D3" w:rsidRDefault="00582FA7" w:rsidP="00EF66B9">
            <w:pPr>
              <w:spacing w:after="0"/>
              <w:rPr>
                <w:rFonts w:ascii="Arial Narrow" w:hAnsi="Arial Narrow" w:cs="Arial"/>
                <w:b/>
              </w:rPr>
            </w:pPr>
            <w:r w:rsidRPr="008613D3">
              <w:rPr>
                <w:rFonts w:ascii="Arial Narrow" w:hAnsi="Arial Narrow" w:cs="Arial"/>
                <w:b/>
              </w:rPr>
              <w:t>PAYMENTS from General funds</w:t>
            </w:r>
            <w:r>
              <w:rPr>
                <w:rFonts w:ascii="Arial Narrow" w:hAnsi="Arial Narrow" w:cs="Arial"/>
                <w:b/>
              </w:rPr>
              <w:t xml:space="preserve"> </w:t>
            </w:r>
          </w:p>
        </w:tc>
      </w:tr>
      <w:tr w:rsidR="00582FA7" w:rsidRPr="008613D3" w:rsidTr="00EF66B9">
        <w:trPr>
          <w:trHeight w:val="64"/>
        </w:trPr>
        <w:tc>
          <w:tcPr>
            <w:tcW w:w="447" w:type="dxa"/>
          </w:tcPr>
          <w:p w:rsidR="00582FA7" w:rsidRPr="008613D3" w:rsidRDefault="00582FA7" w:rsidP="00EF66B9">
            <w:pPr>
              <w:spacing w:after="0"/>
              <w:rPr>
                <w:rFonts w:ascii="Arial Narrow" w:hAnsi="Arial Narrow" w:cs="Arial"/>
                <w:b/>
              </w:rPr>
            </w:pPr>
          </w:p>
        </w:tc>
        <w:tc>
          <w:tcPr>
            <w:tcW w:w="1822" w:type="dxa"/>
          </w:tcPr>
          <w:p w:rsidR="00582FA7" w:rsidRPr="008613D3" w:rsidRDefault="00582FA7" w:rsidP="00EF66B9">
            <w:pPr>
              <w:spacing w:after="0"/>
              <w:rPr>
                <w:rFonts w:ascii="Arial Narrow" w:hAnsi="Arial Narrow" w:cs="Arial"/>
                <w:b/>
              </w:rPr>
            </w:pPr>
            <w:r w:rsidRPr="008613D3">
              <w:rPr>
                <w:rFonts w:ascii="Arial Narrow" w:hAnsi="Arial Narrow" w:cs="Arial"/>
                <w:b/>
              </w:rPr>
              <w:t>Supplier</w:t>
            </w:r>
          </w:p>
        </w:tc>
        <w:tc>
          <w:tcPr>
            <w:tcW w:w="5424" w:type="dxa"/>
          </w:tcPr>
          <w:p w:rsidR="00582FA7" w:rsidRPr="008613D3" w:rsidRDefault="00582FA7" w:rsidP="00EF66B9">
            <w:pPr>
              <w:spacing w:after="0"/>
              <w:rPr>
                <w:rFonts w:ascii="Arial Narrow" w:hAnsi="Arial Narrow" w:cs="Arial"/>
                <w:b/>
              </w:rPr>
            </w:pPr>
            <w:r w:rsidRPr="008613D3">
              <w:rPr>
                <w:rFonts w:ascii="Arial Narrow" w:hAnsi="Arial Narrow" w:cs="Arial"/>
                <w:b/>
              </w:rPr>
              <w:t>Item</w:t>
            </w:r>
          </w:p>
        </w:tc>
        <w:tc>
          <w:tcPr>
            <w:tcW w:w="1274" w:type="dxa"/>
          </w:tcPr>
          <w:p w:rsidR="00582FA7" w:rsidRPr="008613D3" w:rsidRDefault="00582FA7" w:rsidP="00EF66B9">
            <w:pPr>
              <w:spacing w:after="0"/>
              <w:jc w:val="center"/>
              <w:rPr>
                <w:rFonts w:ascii="Arial Narrow" w:hAnsi="Arial Narrow" w:cs="Arial"/>
                <w:b/>
              </w:rPr>
            </w:pPr>
            <w:r w:rsidRPr="008613D3">
              <w:rPr>
                <w:rFonts w:ascii="Arial Narrow" w:hAnsi="Arial Narrow" w:cs="Arial"/>
                <w:b/>
              </w:rPr>
              <w:t>Amount £ incl. VAT</w:t>
            </w:r>
          </w:p>
        </w:tc>
        <w:tc>
          <w:tcPr>
            <w:tcW w:w="957" w:type="dxa"/>
          </w:tcPr>
          <w:p w:rsidR="00582FA7" w:rsidRPr="008613D3" w:rsidRDefault="00582FA7" w:rsidP="00EF66B9">
            <w:pPr>
              <w:spacing w:after="0"/>
              <w:jc w:val="center"/>
              <w:rPr>
                <w:rFonts w:ascii="Arial Narrow" w:hAnsi="Arial Narrow" w:cs="Arial"/>
                <w:b/>
              </w:rPr>
            </w:pPr>
            <w:r w:rsidRPr="008613D3">
              <w:rPr>
                <w:rFonts w:ascii="Arial Narrow" w:hAnsi="Arial Narrow" w:cs="Arial"/>
                <w:b/>
              </w:rPr>
              <w:t>VAT  £</w:t>
            </w:r>
          </w:p>
        </w:tc>
      </w:tr>
      <w:tr w:rsidR="00582FA7" w:rsidRPr="008613D3" w:rsidTr="00EF66B9">
        <w:tc>
          <w:tcPr>
            <w:tcW w:w="447" w:type="dxa"/>
          </w:tcPr>
          <w:p w:rsidR="00582FA7" w:rsidRPr="008613D3" w:rsidRDefault="00582FA7" w:rsidP="00EF66B9">
            <w:pPr>
              <w:spacing w:after="0"/>
              <w:rPr>
                <w:rFonts w:ascii="Arial Narrow" w:hAnsi="Arial Narrow" w:cs="Arial"/>
              </w:rPr>
            </w:pPr>
            <w:r w:rsidRPr="008613D3">
              <w:rPr>
                <w:rFonts w:ascii="Arial Narrow" w:hAnsi="Arial Narrow" w:cs="Arial"/>
              </w:rPr>
              <w:t>1</w:t>
            </w:r>
          </w:p>
        </w:tc>
        <w:tc>
          <w:tcPr>
            <w:tcW w:w="1822" w:type="dxa"/>
          </w:tcPr>
          <w:p w:rsidR="00582FA7" w:rsidRPr="008613D3" w:rsidRDefault="00582FA7" w:rsidP="00EF66B9">
            <w:pPr>
              <w:spacing w:after="0"/>
              <w:rPr>
                <w:rFonts w:ascii="Arial Narrow" w:hAnsi="Arial Narrow" w:cs="Arial"/>
              </w:rPr>
            </w:pPr>
            <w:r>
              <w:rPr>
                <w:rFonts w:ascii="Arial Narrow" w:hAnsi="Arial Narrow" w:cs="Arial"/>
              </w:rPr>
              <w:t>Plusnet/ Dir Debit</w:t>
            </w:r>
          </w:p>
        </w:tc>
        <w:tc>
          <w:tcPr>
            <w:tcW w:w="5424" w:type="dxa"/>
          </w:tcPr>
          <w:p w:rsidR="00582FA7" w:rsidRPr="008613D3" w:rsidRDefault="00582FA7" w:rsidP="00EF66B9">
            <w:pPr>
              <w:spacing w:after="0"/>
              <w:rPr>
                <w:rFonts w:ascii="Arial Narrow" w:hAnsi="Arial Narrow" w:cs="Arial"/>
              </w:rPr>
            </w:pPr>
            <w:r>
              <w:rPr>
                <w:rFonts w:ascii="Arial Narrow" w:hAnsi="Arial Narrow" w:cs="Arial"/>
              </w:rPr>
              <w:t>Broadband (Nov/Dec) @ £33 per month</w:t>
            </w:r>
          </w:p>
        </w:tc>
        <w:tc>
          <w:tcPr>
            <w:tcW w:w="1274" w:type="dxa"/>
          </w:tcPr>
          <w:p w:rsidR="00582FA7" w:rsidRPr="008613D3" w:rsidRDefault="00582FA7" w:rsidP="00EF66B9">
            <w:pPr>
              <w:spacing w:after="0"/>
              <w:jc w:val="center"/>
              <w:rPr>
                <w:rFonts w:ascii="Arial Narrow" w:hAnsi="Arial Narrow" w:cs="Arial"/>
              </w:rPr>
            </w:pPr>
            <w:r>
              <w:rPr>
                <w:rFonts w:ascii="Arial Narrow" w:hAnsi="Arial Narrow" w:cs="Arial"/>
              </w:rPr>
              <w:t>33.00</w:t>
            </w:r>
          </w:p>
        </w:tc>
        <w:tc>
          <w:tcPr>
            <w:tcW w:w="957" w:type="dxa"/>
          </w:tcPr>
          <w:p w:rsidR="00582FA7" w:rsidRPr="008613D3" w:rsidRDefault="00582FA7" w:rsidP="00EF66B9">
            <w:pPr>
              <w:spacing w:after="0"/>
              <w:jc w:val="center"/>
              <w:rPr>
                <w:rFonts w:ascii="Arial Narrow" w:hAnsi="Arial Narrow" w:cs="Arial"/>
              </w:rPr>
            </w:pPr>
            <w:r>
              <w:rPr>
                <w:rFonts w:ascii="Arial Narrow" w:hAnsi="Arial Narrow" w:cs="Arial"/>
              </w:rPr>
              <w:t>5.50</w:t>
            </w:r>
          </w:p>
        </w:tc>
      </w:tr>
      <w:tr w:rsidR="00582FA7" w:rsidRPr="008613D3" w:rsidTr="00EF66B9">
        <w:tc>
          <w:tcPr>
            <w:tcW w:w="447" w:type="dxa"/>
          </w:tcPr>
          <w:p w:rsidR="00582FA7" w:rsidRPr="008613D3" w:rsidRDefault="00582FA7" w:rsidP="00EF66B9">
            <w:pPr>
              <w:spacing w:after="0"/>
              <w:rPr>
                <w:rFonts w:ascii="Arial Narrow" w:hAnsi="Arial Narrow" w:cs="Arial"/>
              </w:rPr>
            </w:pPr>
            <w:r w:rsidRPr="008613D3">
              <w:rPr>
                <w:rFonts w:ascii="Arial Narrow" w:hAnsi="Arial Narrow" w:cs="Arial"/>
              </w:rPr>
              <w:t>2</w:t>
            </w:r>
          </w:p>
        </w:tc>
        <w:tc>
          <w:tcPr>
            <w:tcW w:w="1822" w:type="dxa"/>
          </w:tcPr>
          <w:p w:rsidR="00582FA7" w:rsidRPr="008613D3" w:rsidRDefault="00582FA7" w:rsidP="00EF66B9">
            <w:pPr>
              <w:spacing w:after="0"/>
              <w:rPr>
                <w:rFonts w:ascii="Arial Narrow" w:hAnsi="Arial Narrow" w:cs="Arial"/>
              </w:rPr>
            </w:pPr>
            <w:r>
              <w:rPr>
                <w:rFonts w:ascii="Arial Narrow" w:hAnsi="Arial Narrow" w:cs="Arial"/>
              </w:rPr>
              <w:t>J Rochefort</w:t>
            </w:r>
          </w:p>
        </w:tc>
        <w:tc>
          <w:tcPr>
            <w:tcW w:w="5424" w:type="dxa"/>
          </w:tcPr>
          <w:p w:rsidR="00582FA7" w:rsidRPr="00BC183F" w:rsidRDefault="00582FA7" w:rsidP="00EF66B9">
            <w:pPr>
              <w:spacing w:after="0"/>
              <w:rPr>
                <w:rFonts w:ascii="Arial Narrow" w:hAnsi="Arial Narrow" w:cs="Arial"/>
                <w:color w:val="FF0000"/>
              </w:rPr>
            </w:pPr>
            <w:r>
              <w:rPr>
                <w:rFonts w:ascii="Arial Narrow" w:hAnsi="Arial Narrow" w:cs="Arial"/>
              </w:rPr>
              <w:t>Clerk’s Nov</w:t>
            </w:r>
            <w:r w:rsidRPr="00EF68E5">
              <w:rPr>
                <w:rFonts w:ascii="Arial Narrow" w:hAnsi="Arial Narrow" w:cs="Arial"/>
              </w:rPr>
              <w:t xml:space="preserve"> 16 salary </w:t>
            </w:r>
            <w:r>
              <w:rPr>
                <w:rFonts w:ascii="Arial Narrow" w:hAnsi="Arial Narrow" w:cs="Arial"/>
              </w:rPr>
              <w:t xml:space="preserve">£267.63 + £6 car parking + £3.50 envelopes + </w:t>
            </w:r>
            <w:r w:rsidRPr="00333ADC">
              <w:rPr>
                <w:rFonts w:ascii="Arial Narrow" w:hAnsi="Arial Narrow" w:cs="Arial"/>
              </w:rPr>
              <w:t>working contribution @ £18 p.m.</w:t>
            </w:r>
          </w:p>
        </w:tc>
        <w:tc>
          <w:tcPr>
            <w:tcW w:w="1274" w:type="dxa"/>
          </w:tcPr>
          <w:p w:rsidR="00582FA7" w:rsidRPr="008613D3" w:rsidRDefault="00582FA7" w:rsidP="00EF66B9">
            <w:pPr>
              <w:spacing w:after="0"/>
              <w:jc w:val="center"/>
              <w:rPr>
                <w:rFonts w:ascii="Arial Narrow" w:hAnsi="Arial Narrow" w:cs="Arial"/>
              </w:rPr>
            </w:pPr>
            <w:r>
              <w:rPr>
                <w:rFonts w:ascii="Arial Narrow" w:hAnsi="Arial Narrow" w:cs="Arial"/>
              </w:rPr>
              <w:t>295.13</w:t>
            </w:r>
          </w:p>
        </w:tc>
        <w:tc>
          <w:tcPr>
            <w:tcW w:w="957" w:type="dxa"/>
          </w:tcPr>
          <w:p w:rsidR="00582FA7" w:rsidRPr="008613D3" w:rsidRDefault="00582FA7" w:rsidP="00EF66B9">
            <w:pPr>
              <w:spacing w:after="0"/>
              <w:jc w:val="center"/>
              <w:rPr>
                <w:rFonts w:ascii="Arial Narrow" w:hAnsi="Arial Narrow" w:cs="Arial"/>
              </w:rPr>
            </w:pPr>
            <w:r>
              <w:rPr>
                <w:rFonts w:ascii="Arial Narrow" w:hAnsi="Arial Narrow" w:cs="Arial"/>
              </w:rPr>
              <w:t>-</w:t>
            </w:r>
          </w:p>
        </w:tc>
      </w:tr>
      <w:tr w:rsidR="00582FA7" w:rsidRPr="008613D3" w:rsidTr="00EF66B9">
        <w:tc>
          <w:tcPr>
            <w:tcW w:w="447" w:type="dxa"/>
          </w:tcPr>
          <w:p w:rsidR="00582FA7" w:rsidRPr="008613D3" w:rsidRDefault="00582FA7" w:rsidP="00EF66B9">
            <w:pPr>
              <w:spacing w:after="0"/>
              <w:rPr>
                <w:rFonts w:ascii="Arial Narrow" w:hAnsi="Arial Narrow" w:cs="Arial"/>
              </w:rPr>
            </w:pPr>
            <w:r w:rsidRPr="008613D3">
              <w:rPr>
                <w:rFonts w:ascii="Arial Narrow" w:hAnsi="Arial Narrow" w:cs="Arial"/>
              </w:rPr>
              <w:t>3</w:t>
            </w:r>
          </w:p>
        </w:tc>
        <w:tc>
          <w:tcPr>
            <w:tcW w:w="1822" w:type="dxa"/>
          </w:tcPr>
          <w:p w:rsidR="00582FA7" w:rsidRPr="008613D3" w:rsidRDefault="00582FA7" w:rsidP="00EF66B9">
            <w:pPr>
              <w:spacing w:after="0"/>
              <w:rPr>
                <w:rFonts w:ascii="Arial Narrow" w:hAnsi="Arial Narrow" w:cs="Arial"/>
              </w:rPr>
            </w:pPr>
            <w:r>
              <w:rPr>
                <w:rFonts w:ascii="Arial Narrow" w:hAnsi="Arial Narrow" w:cs="Arial"/>
              </w:rPr>
              <w:t>Wigmore High School</w:t>
            </w:r>
          </w:p>
        </w:tc>
        <w:tc>
          <w:tcPr>
            <w:tcW w:w="5424" w:type="dxa"/>
          </w:tcPr>
          <w:p w:rsidR="00582FA7" w:rsidRPr="0060760D" w:rsidRDefault="00582FA7" w:rsidP="00EF66B9">
            <w:pPr>
              <w:spacing w:after="0"/>
              <w:rPr>
                <w:rFonts w:ascii="Arial Narrow" w:hAnsi="Arial Narrow" w:cs="Arial"/>
              </w:rPr>
            </w:pPr>
            <w:r>
              <w:rPr>
                <w:rFonts w:ascii="Arial Narrow" w:hAnsi="Arial Narrow" w:cs="Arial"/>
              </w:rPr>
              <w:t>For Maths Award for High School Student</w:t>
            </w:r>
          </w:p>
        </w:tc>
        <w:tc>
          <w:tcPr>
            <w:tcW w:w="1274" w:type="dxa"/>
          </w:tcPr>
          <w:p w:rsidR="00582FA7" w:rsidRDefault="00582FA7" w:rsidP="00EF66B9">
            <w:pPr>
              <w:spacing w:after="0"/>
              <w:jc w:val="center"/>
              <w:rPr>
                <w:rFonts w:ascii="Arial Narrow" w:hAnsi="Arial Narrow" w:cs="Arial"/>
              </w:rPr>
            </w:pPr>
            <w:r>
              <w:rPr>
                <w:rFonts w:ascii="Arial Narrow" w:hAnsi="Arial Narrow" w:cs="Arial"/>
              </w:rPr>
              <w:t>30.00</w:t>
            </w:r>
          </w:p>
          <w:p w:rsidR="00582FA7" w:rsidRPr="008613D3" w:rsidRDefault="00582FA7" w:rsidP="00EF66B9">
            <w:pPr>
              <w:spacing w:after="0"/>
              <w:jc w:val="center"/>
              <w:rPr>
                <w:rFonts w:ascii="Arial Narrow" w:hAnsi="Arial Narrow" w:cs="Arial"/>
              </w:rPr>
            </w:pPr>
          </w:p>
        </w:tc>
        <w:tc>
          <w:tcPr>
            <w:tcW w:w="957" w:type="dxa"/>
          </w:tcPr>
          <w:p w:rsidR="00582FA7" w:rsidRPr="008613D3" w:rsidRDefault="00582FA7" w:rsidP="00EF66B9">
            <w:pPr>
              <w:spacing w:after="0"/>
              <w:jc w:val="center"/>
              <w:rPr>
                <w:rFonts w:ascii="Arial Narrow" w:hAnsi="Arial Narrow" w:cs="Arial"/>
              </w:rPr>
            </w:pPr>
            <w:r>
              <w:rPr>
                <w:rFonts w:ascii="Arial Narrow" w:hAnsi="Arial Narrow" w:cs="Arial"/>
              </w:rPr>
              <w:t>-</w:t>
            </w:r>
          </w:p>
        </w:tc>
      </w:tr>
      <w:tr w:rsidR="00582FA7" w:rsidRPr="008613D3" w:rsidTr="00EF66B9">
        <w:tc>
          <w:tcPr>
            <w:tcW w:w="447" w:type="dxa"/>
          </w:tcPr>
          <w:p w:rsidR="00582FA7" w:rsidRPr="008613D3" w:rsidRDefault="00582FA7" w:rsidP="00EF66B9">
            <w:pPr>
              <w:spacing w:after="0"/>
              <w:rPr>
                <w:rFonts w:ascii="Arial Narrow" w:hAnsi="Arial Narrow" w:cs="Arial"/>
              </w:rPr>
            </w:pPr>
          </w:p>
        </w:tc>
        <w:tc>
          <w:tcPr>
            <w:tcW w:w="1822" w:type="dxa"/>
          </w:tcPr>
          <w:p w:rsidR="00582FA7" w:rsidRDefault="00582FA7" w:rsidP="00EF66B9">
            <w:pPr>
              <w:spacing w:after="0"/>
              <w:rPr>
                <w:rFonts w:ascii="Arial Narrow" w:hAnsi="Arial Narrow" w:cs="Arial"/>
              </w:rPr>
            </w:pPr>
          </w:p>
        </w:tc>
        <w:tc>
          <w:tcPr>
            <w:tcW w:w="5424" w:type="dxa"/>
          </w:tcPr>
          <w:p w:rsidR="00582FA7" w:rsidRPr="00226A93" w:rsidRDefault="00582FA7" w:rsidP="00EF66B9">
            <w:pPr>
              <w:spacing w:after="0"/>
              <w:rPr>
                <w:rFonts w:ascii="Arial Narrow" w:hAnsi="Arial Narrow" w:cs="Arial"/>
                <w:i/>
                <w:color w:val="FF0000"/>
              </w:rPr>
            </w:pPr>
          </w:p>
        </w:tc>
        <w:tc>
          <w:tcPr>
            <w:tcW w:w="1274" w:type="dxa"/>
          </w:tcPr>
          <w:p w:rsidR="00582FA7" w:rsidRDefault="00582FA7" w:rsidP="00EF66B9">
            <w:pPr>
              <w:spacing w:after="0"/>
              <w:jc w:val="center"/>
              <w:rPr>
                <w:rFonts w:ascii="Arial Narrow" w:hAnsi="Arial Narrow" w:cs="Arial"/>
              </w:rPr>
            </w:pPr>
          </w:p>
        </w:tc>
        <w:tc>
          <w:tcPr>
            <w:tcW w:w="957" w:type="dxa"/>
          </w:tcPr>
          <w:p w:rsidR="00582FA7" w:rsidRDefault="00582FA7" w:rsidP="00EF66B9">
            <w:pPr>
              <w:spacing w:after="0"/>
              <w:jc w:val="center"/>
              <w:rPr>
                <w:rFonts w:ascii="Arial Narrow" w:hAnsi="Arial Narrow" w:cs="Arial"/>
              </w:rPr>
            </w:pPr>
          </w:p>
        </w:tc>
      </w:tr>
      <w:tr w:rsidR="00582FA7" w:rsidRPr="008613D3" w:rsidTr="00EF66B9">
        <w:trPr>
          <w:trHeight w:val="429"/>
        </w:trPr>
        <w:tc>
          <w:tcPr>
            <w:tcW w:w="7693" w:type="dxa"/>
            <w:gridSpan w:val="3"/>
          </w:tcPr>
          <w:p w:rsidR="00582FA7" w:rsidRPr="008613D3" w:rsidRDefault="00582FA7" w:rsidP="00EF66B9">
            <w:pPr>
              <w:spacing w:after="0"/>
              <w:rPr>
                <w:rFonts w:ascii="Arial Narrow" w:hAnsi="Arial Narrow" w:cs="Arial"/>
              </w:rPr>
            </w:pPr>
            <w:r w:rsidRPr="008613D3">
              <w:rPr>
                <w:rFonts w:ascii="Arial Narrow" w:hAnsi="Arial Narrow" w:cs="Arial"/>
                <w:b/>
              </w:rPr>
              <w:t>TOTAL PAYMENTS FROM PRECEPT / COMMUNITY FIELD FUND</w:t>
            </w:r>
          </w:p>
        </w:tc>
        <w:tc>
          <w:tcPr>
            <w:tcW w:w="1274" w:type="dxa"/>
          </w:tcPr>
          <w:p w:rsidR="00582FA7" w:rsidRPr="00B61143" w:rsidRDefault="00582FA7" w:rsidP="00EF66B9">
            <w:pPr>
              <w:spacing w:after="0"/>
              <w:jc w:val="center"/>
              <w:rPr>
                <w:rFonts w:ascii="Arial Narrow" w:hAnsi="Arial Narrow" w:cs="Arial"/>
                <w:b/>
              </w:rPr>
            </w:pPr>
            <w:r>
              <w:rPr>
                <w:rFonts w:ascii="Arial Narrow" w:hAnsi="Arial Narrow" w:cs="Arial"/>
                <w:b/>
              </w:rPr>
              <w:t>358.13</w:t>
            </w:r>
          </w:p>
        </w:tc>
        <w:tc>
          <w:tcPr>
            <w:tcW w:w="957" w:type="dxa"/>
          </w:tcPr>
          <w:p w:rsidR="00582FA7" w:rsidRPr="00B61143" w:rsidRDefault="00582FA7" w:rsidP="00EF66B9">
            <w:pPr>
              <w:spacing w:after="0"/>
              <w:jc w:val="center"/>
              <w:rPr>
                <w:rFonts w:ascii="Arial Narrow" w:hAnsi="Arial Narrow" w:cs="Arial"/>
                <w:b/>
              </w:rPr>
            </w:pPr>
            <w:r>
              <w:rPr>
                <w:rFonts w:ascii="Arial Narrow" w:hAnsi="Arial Narrow" w:cs="Arial"/>
                <w:b/>
              </w:rPr>
              <w:t>5.50</w:t>
            </w:r>
          </w:p>
        </w:tc>
      </w:tr>
      <w:tr w:rsidR="00582FA7" w:rsidRPr="008613D3" w:rsidTr="00EF66B9">
        <w:tc>
          <w:tcPr>
            <w:tcW w:w="9924" w:type="dxa"/>
            <w:gridSpan w:val="5"/>
          </w:tcPr>
          <w:p w:rsidR="00582FA7" w:rsidRPr="008613D3" w:rsidRDefault="00582FA7" w:rsidP="00EF66B9">
            <w:pPr>
              <w:spacing w:after="0"/>
              <w:jc w:val="center"/>
              <w:rPr>
                <w:rFonts w:ascii="Arial Narrow" w:hAnsi="Arial Narrow" w:cs="Arial"/>
              </w:rPr>
            </w:pPr>
          </w:p>
        </w:tc>
      </w:tr>
      <w:tr w:rsidR="00582FA7" w:rsidRPr="008613D3" w:rsidTr="00EF66B9">
        <w:trPr>
          <w:trHeight w:val="323"/>
        </w:trPr>
        <w:tc>
          <w:tcPr>
            <w:tcW w:w="447" w:type="dxa"/>
          </w:tcPr>
          <w:p w:rsidR="00582FA7" w:rsidRPr="008613D3" w:rsidRDefault="00582FA7" w:rsidP="00EF66B9">
            <w:pPr>
              <w:spacing w:after="0"/>
              <w:rPr>
                <w:rFonts w:ascii="Arial Narrow" w:hAnsi="Arial Narrow" w:cs="Arial"/>
                <w:b/>
              </w:rPr>
            </w:pPr>
            <w:r w:rsidRPr="008613D3">
              <w:rPr>
                <w:rFonts w:ascii="Arial Narrow" w:hAnsi="Arial Narrow" w:cs="Arial"/>
                <w:b/>
              </w:rPr>
              <w:t>ii)</w:t>
            </w:r>
          </w:p>
        </w:tc>
        <w:tc>
          <w:tcPr>
            <w:tcW w:w="7246" w:type="dxa"/>
            <w:gridSpan w:val="2"/>
          </w:tcPr>
          <w:p w:rsidR="00582FA7" w:rsidRPr="008613D3" w:rsidRDefault="00582FA7" w:rsidP="00EF66B9">
            <w:pPr>
              <w:spacing w:after="0"/>
              <w:rPr>
                <w:rFonts w:ascii="Arial Narrow" w:hAnsi="Arial Narrow" w:cs="Arial"/>
                <w:b/>
              </w:rPr>
            </w:pPr>
            <w:r w:rsidRPr="008613D3">
              <w:rPr>
                <w:rFonts w:ascii="Arial Narrow" w:hAnsi="Arial Narrow" w:cs="Arial"/>
                <w:b/>
              </w:rPr>
              <w:t xml:space="preserve">PAYMENTS FROM LENGTHSMAN </w:t>
            </w:r>
            <w:r>
              <w:rPr>
                <w:rFonts w:ascii="Arial Narrow" w:hAnsi="Arial Narrow" w:cs="Arial"/>
                <w:b/>
              </w:rPr>
              <w:t xml:space="preserve">/ P3 </w:t>
            </w:r>
            <w:r w:rsidRPr="008613D3">
              <w:rPr>
                <w:rFonts w:ascii="Arial Narrow" w:hAnsi="Arial Narrow" w:cs="Arial"/>
                <w:b/>
              </w:rPr>
              <w:t xml:space="preserve">FUNDS   </w:t>
            </w:r>
          </w:p>
        </w:tc>
        <w:tc>
          <w:tcPr>
            <w:tcW w:w="1274" w:type="dxa"/>
          </w:tcPr>
          <w:p w:rsidR="00582FA7" w:rsidRPr="008613D3" w:rsidRDefault="00582FA7" w:rsidP="00EF66B9">
            <w:pPr>
              <w:spacing w:after="0"/>
              <w:jc w:val="center"/>
              <w:rPr>
                <w:rFonts w:ascii="Arial Narrow" w:hAnsi="Arial Narrow" w:cs="Arial"/>
                <w:b/>
              </w:rPr>
            </w:pPr>
          </w:p>
        </w:tc>
        <w:tc>
          <w:tcPr>
            <w:tcW w:w="957" w:type="dxa"/>
          </w:tcPr>
          <w:p w:rsidR="00582FA7" w:rsidRPr="008613D3" w:rsidRDefault="00582FA7" w:rsidP="00EF66B9">
            <w:pPr>
              <w:spacing w:after="0"/>
              <w:jc w:val="center"/>
              <w:rPr>
                <w:rFonts w:ascii="Arial Narrow" w:hAnsi="Arial Narrow" w:cs="Arial"/>
                <w:b/>
              </w:rPr>
            </w:pPr>
          </w:p>
        </w:tc>
      </w:tr>
      <w:tr w:rsidR="00582FA7" w:rsidTr="00EF66B9">
        <w:tc>
          <w:tcPr>
            <w:tcW w:w="447" w:type="dxa"/>
          </w:tcPr>
          <w:p w:rsidR="00582FA7" w:rsidRDefault="00582FA7" w:rsidP="00EF66B9">
            <w:pPr>
              <w:spacing w:after="0"/>
              <w:rPr>
                <w:rFonts w:ascii="Arial Narrow" w:hAnsi="Arial Narrow" w:cs="Arial"/>
              </w:rPr>
            </w:pPr>
          </w:p>
        </w:tc>
        <w:tc>
          <w:tcPr>
            <w:tcW w:w="1822" w:type="dxa"/>
          </w:tcPr>
          <w:p w:rsidR="00582FA7" w:rsidRPr="0061610E" w:rsidRDefault="00582FA7" w:rsidP="00EF66B9">
            <w:pPr>
              <w:spacing w:after="0"/>
              <w:rPr>
                <w:rFonts w:ascii="Arial Narrow" w:hAnsi="Arial Narrow" w:cs="Arial"/>
              </w:rPr>
            </w:pPr>
            <w:r>
              <w:rPr>
                <w:rFonts w:ascii="Arial Narrow" w:hAnsi="Arial Narrow" w:cs="Arial"/>
              </w:rPr>
              <w:t>S L Woodfield</w:t>
            </w:r>
          </w:p>
        </w:tc>
        <w:tc>
          <w:tcPr>
            <w:tcW w:w="5424" w:type="dxa"/>
          </w:tcPr>
          <w:p w:rsidR="00582FA7" w:rsidRDefault="00582FA7" w:rsidP="00EF66B9">
            <w:pPr>
              <w:spacing w:after="0"/>
              <w:rPr>
                <w:rFonts w:ascii="Arial Narrow" w:hAnsi="Arial Narrow" w:cs="Arial"/>
              </w:rPr>
            </w:pPr>
            <w:r>
              <w:rPr>
                <w:rFonts w:ascii="Arial Narrow" w:hAnsi="Arial Narrow" w:cs="Arial"/>
              </w:rPr>
              <w:t>Mow &amp; strim parish areas, Leinthall Church &amp; play area.</w:t>
            </w:r>
          </w:p>
        </w:tc>
        <w:tc>
          <w:tcPr>
            <w:tcW w:w="1274" w:type="dxa"/>
          </w:tcPr>
          <w:p w:rsidR="00582FA7" w:rsidRPr="00FE41B3" w:rsidRDefault="00582FA7" w:rsidP="00EF66B9">
            <w:pPr>
              <w:spacing w:after="0"/>
              <w:jc w:val="center"/>
              <w:rPr>
                <w:rFonts w:ascii="Arial Narrow" w:hAnsi="Arial Narrow" w:cs="Arial"/>
                <w:b/>
              </w:rPr>
            </w:pPr>
            <w:r>
              <w:rPr>
                <w:rFonts w:ascii="Arial Narrow" w:hAnsi="Arial Narrow" w:cs="Arial"/>
                <w:b/>
              </w:rPr>
              <w:t>439.20</w:t>
            </w:r>
          </w:p>
        </w:tc>
        <w:tc>
          <w:tcPr>
            <w:tcW w:w="957" w:type="dxa"/>
          </w:tcPr>
          <w:p w:rsidR="00582FA7" w:rsidRPr="00FE41B3" w:rsidRDefault="00582FA7" w:rsidP="00EF66B9">
            <w:pPr>
              <w:spacing w:after="0"/>
              <w:jc w:val="center"/>
              <w:rPr>
                <w:rFonts w:ascii="Arial Narrow" w:hAnsi="Arial Narrow" w:cs="Arial"/>
                <w:b/>
              </w:rPr>
            </w:pPr>
            <w:r>
              <w:rPr>
                <w:rFonts w:ascii="Arial Narrow" w:hAnsi="Arial Narrow" w:cs="Arial"/>
                <w:b/>
              </w:rPr>
              <w:t>73.20</w:t>
            </w:r>
          </w:p>
        </w:tc>
      </w:tr>
      <w:tr w:rsidR="00582FA7" w:rsidTr="00EF66B9">
        <w:tc>
          <w:tcPr>
            <w:tcW w:w="447" w:type="dxa"/>
          </w:tcPr>
          <w:p w:rsidR="00582FA7" w:rsidRDefault="00582FA7" w:rsidP="00EF66B9">
            <w:pPr>
              <w:spacing w:after="0"/>
              <w:rPr>
                <w:rFonts w:ascii="Arial Narrow" w:hAnsi="Arial Narrow" w:cs="Arial"/>
              </w:rPr>
            </w:pPr>
          </w:p>
        </w:tc>
        <w:tc>
          <w:tcPr>
            <w:tcW w:w="1822" w:type="dxa"/>
          </w:tcPr>
          <w:p w:rsidR="00582FA7" w:rsidRDefault="00582FA7" w:rsidP="00EF66B9">
            <w:pPr>
              <w:spacing w:after="0"/>
              <w:rPr>
                <w:rFonts w:ascii="Arial Narrow" w:hAnsi="Arial Narrow" w:cs="Arial"/>
              </w:rPr>
            </w:pPr>
            <w:r>
              <w:rPr>
                <w:rFonts w:ascii="Arial Narrow" w:hAnsi="Arial Narrow" w:cs="Arial"/>
              </w:rPr>
              <w:t>DC Gardening Services</w:t>
            </w:r>
          </w:p>
        </w:tc>
        <w:tc>
          <w:tcPr>
            <w:tcW w:w="5424" w:type="dxa"/>
          </w:tcPr>
          <w:p w:rsidR="00582FA7" w:rsidRDefault="00582FA7" w:rsidP="00EF66B9">
            <w:pPr>
              <w:spacing w:after="0"/>
              <w:rPr>
                <w:rFonts w:ascii="Arial Narrow" w:hAnsi="Arial Narrow" w:cs="Arial"/>
              </w:rPr>
            </w:pPr>
            <w:r>
              <w:rPr>
                <w:rFonts w:ascii="Arial Narrow" w:hAnsi="Arial Narrow" w:cs="Arial"/>
              </w:rPr>
              <w:t>Lengthsman scheme duties in the parishes of Wigmore Group for Nov 2016, as per attached schedule</w:t>
            </w:r>
          </w:p>
        </w:tc>
        <w:tc>
          <w:tcPr>
            <w:tcW w:w="1274" w:type="dxa"/>
          </w:tcPr>
          <w:p w:rsidR="00582FA7" w:rsidRDefault="00582FA7" w:rsidP="00EF66B9">
            <w:pPr>
              <w:spacing w:after="0"/>
              <w:jc w:val="center"/>
              <w:rPr>
                <w:rFonts w:ascii="Arial Narrow" w:hAnsi="Arial Narrow" w:cs="Arial"/>
                <w:b/>
              </w:rPr>
            </w:pPr>
            <w:r>
              <w:rPr>
                <w:rFonts w:ascii="Arial Narrow" w:hAnsi="Arial Narrow" w:cs="Arial"/>
                <w:b/>
              </w:rPr>
              <w:t>174.00</w:t>
            </w:r>
          </w:p>
        </w:tc>
        <w:tc>
          <w:tcPr>
            <w:tcW w:w="957" w:type="dxa"/>
          </w:tcPr>
          <w:p w:rsidR="00582FA7" w:rsidRDefault="00582FA7" w:rsidP="00EF66B9">
            <w:pPr>
              <w:spacing w:after="0"/>
              <w:jc w:val="center"/>
              <w:rPr>
                <w:rFonts w:ascii="Arial Narrow" w:hAnsi="Arial Narrow" w:cs="Arial"/>
                <w:b/>
              </w:rPr>
            </w:pPr>
            <w:r>
              <w:rPr>
                <w:rFonts w:ascii="Arial Narrow" w:hAnsi="Arial Narrow" w:cs="Arial"/>
                <w:b/>
              </w:rPr>
              <w:t>29.00</w:t>
            </w:r>
          </w:p>
        </w:tc>
      </w:tr>
      <w:tr w:rsidR="00582FA7" w:rsidTr="00EF66B9">
        <w:tc>
          <w:tcPr>
            <w:tcW w:w="7693" w:type="dxa"/>
            <w:gridSpan w:val="3"/>
          </w:tcPr>
          <w:p w:rsidR="00582FA7" w:rsidRDefault="00582FA7" w:rsidP="00EF66B9">
            <w:pPr>
              <w:spacing w:after="0"/>
              <w:rPr>
                <w:rFonts w:ascii="Arial Narrow" w:hAnsi="Arial Narrow" w:cs="Arial"/>
                <w:b/>
              </w:rPr>
            </w:pPr>
            <w:r w:rsidRPr="008613D3">
              <w:rPr>
                <w:rFonts w:ascii="Arial Narrow" w:hAnsi="Arial Narrow" w:cs="Arial"/>
                <w:b/>
              </w:rPr>
              <w:t xml:space="preserve">TOTAL PAYMENTS FROM </w:t>
            </w:r>
            <w:r>
              <w:rPr>
                <w:rFonts w:ascii="Arial Narrow" w:hAnsi="Arial Narrow" w:cs="Arial"/>
                <w:b/>
              </w:rPr>
              <w:t>LENGTHSMAN / P3 GRANT</w:t>
            </w:r>
          </w:p>
          <w:p w:rsidR="00582FA7" w:rsidRDefault="00582FA7" w:rsidP="00EF66B9">
            <w:pPr>
              <w:spacing w:after="0"/>
              <w:rPr>
                <w:rFonts w:ascii="Arial Narrow" w:hAnsi="Arial Narrow" w:cs="Arial"/>
              </w:rPr>
            </w:pPr>
          </w:p>
        </w:tc>
        <w:tc>
          <w:tcPr>
            <w:tcW w:w="1274" w:type="dxa"/>
          </w:tcPr>
          <w:p w:rsidR="00582FA7" w:rsidRDefault="00582FA7" w:rsidP="00EF66B9">
            <w:pPr>
              <w:spacing w:after="0"/>
              <w:jc w:val="center"/>
              <w:rPr>
                <w:rFonts w:ascii="Arial Narrow" w:hAnsi="Arial Narrow" w:cs="Arial"/>
                <w:b/>
              </w:rPr>
            </w:pPr>
            <w:r>
              <w:rPr>
                <w:rFonts w:ascii="Arial Narrow" w:hAnsi="Arial Narrow" w:cs="Arial"/>
                <w:b/>
              </w:rPr>
              <w:t>613.20</w:t>
            </w:r>
          </w:p>
        </w:tc>
        <w:tc>
          <w:tcPr>
            <w:tcW w:w="957" w:type="dxa"/>
          </w:tcPr>
          <w:p w:rsidR="00582FA7" w:rsidRDefault="00582FA7" w:rsidP="00EF66B9">
            <w:pPr>
              <w:spacing w:after="0"/>
              <w:jc w:val="center"/>
              <w:rPr>
                <w:rFonts w:ascii="Arial Narrow" w:hAnsi="Arial Narrow" w:cs="Arial"/>
                <w:b/>
              </w:rPr>
            </w:pPr>
            <w:r>
              <w:rPr>
                <w:rFonts w:ascii="Arial Narrow" w:hAnsi="Arial Narrow" w:cs="Arial"/>
                <w:b/>
              </w:rPr>
              <w:t>102.20</w:t>
            </w:r>
          </w:p>
        </w:tc>
      </w:tr>
    </w:tbl>
    <w:p w:rsidR="00582FA7" w:rsidRDefault="00582FA7" w:rsidP="00FD6BFF">
      <w:pPr>
        <w:spacing w:after="0" w:line="240" w:lineRule="auto"/>
        <w:rPr>
          <w:rFonts w:ascii="Arial Narrow" w:hAnsi="Arial Narrow" w:cs="Arial"/>
          <w:sz w:val="16"/>
        </w:rPr>
      </w:pPr>
    </w:p>
    <w:p w:rsidR="00582FA7" w:rsidRPr="008613D3" w:rsidRDefault="00582FA7" w:rsidP="00FD6BFF">
      <w:pPr>
        <w:spacing w:after="0" w:line="240" w:lineRule="auto"/>
        <w:rPr>
          <w:rFonts w:ascii="Arial Narrow" w:hAnsi="Arial Narrow" w:cs="Arial"/>
          <w:sz w:val="2"/>
        </w:rPr>
      </w:pPr>
      <w:r w:rsidRPr="00156C88">
        <w:rPr>
          <w:rFonts w:ascii="Arial Narrow" w:hAnsi="Arial Narrow" w:cs="Arial"/>
          <w:sz w:val="36"/>
          <w:szCs w:val="36"/>
        </w:rPr>
        <w:br w:type="page"/>
      </w:r>
      <w:r w:rsidRPr="00156C88">
        <w:rPr>
          <w:rFonts w:ascii="Arial Narrow" w:hAnsi="Arial Narrow" w:cs="Arial"/>
          <w:sz w:val="36"/>
          <w:szCs w:val="36"/>
        </w:rPr>
        <w:br/>
      </w:r>
    </w:p>
    <w:p w:rsidR="00582FA7" w:rsidRPr="008613D3" w:rsidRDefault="00582FA7" w:rsidP="00FD6BFF">
      <w:pPr>
        <w:spacing w:after="0" w:line="240" w:lineRule="auto"/>
        <w:rPr>
          <w:rFonts w:ascii="Arial Narrow" w:hAnsi="Arial Narrow" w:cs="Arial"/>
          <w:sz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7"/>
        <w:gridCol w:w="1984"/>
        <w:gridCol w:w="3119"/>
        <w:gridCol w:w="1984"/>
        <w:gridCol w:w="1560"/>
      </w:tblGrid>
      <w:tr w:rsidR="00582FA7" w:rsidRPr="00641F92" w:rsidTr="00EF66B9">
        <w:tc>
          <w:tcPr>
            <w:tcW w:w="9924" w:type="dxa"/>
            <w:gridSpan w:val="5"/>
          </w:tcPr>
          <w:p w:rsidR="00582FA7" w:rsidRPr="001B74F0" w:rsidRDefault="00582FA7" w:rsidP="00EF66B9">
            <w:pPr>
              <w:spacing w:after="0" w:line="240" w:lineRule="auto"/>
              <w:rPr>
                <w:rFonts w:ascii="Arial Narrow" w:hAnsi="Arial Narrow" w:cs="Arial"/>
                <w:b/>
                <w:sz w:val="24"/>
              </w:rPr>
            </w:pPr>
            <w:r w:rsidRPr="001B74F0">
              <w:rPr>
                <w:rFonts w:ascii="Arial Narrow" w:hAnsi="Arial Narrow" w:cs="Arial"/>
                <w:b/>
                <w:sz w:val="24"/>
              </w:rPr>
              <w:t>POSTBAG – Co</w:t>
            </w:r>
            <w:r>
              <w:rPr>
                <w:rFonts w:ascii="Arial Narrow" w:hAnsi="Arial Narrow" w:cs="Arial"/>
                <w:b/>
                <w:sz w:val="24"/>
              </w:rPr>
              <w:t>rrespondence received since 14/11</w:t>
            </w:r>
            <w:r w:rsidRPr="001B74F0">
              <w:rPr>
                <w:rFonts w:ascii="Arial Narrow" w:hAnsi="Arial Narrow" w:cs="Arial"/>
                <w:b/>
                <w:sz w:val="24"/>
              </w:rPr>
              <w:t>/16</w:t>
            </w:r>
          </w:p>
          <w:p w:rsidR="00582FA7" w:rsidRPr="001A002A" w:rsidRDefault="00582FA7" w:rsidP="00EF66B9">
            <w:pPr>
              <w:spacing w:after="0" w:line="240" w:lineRule="auto"/>
              <w:rPr>
                <w:rFonts w:ascii="Arial Narrow" w:hAnsi="Arial Narrow" w:cs="Arial"/>
                <w:b/>
                <w:color w:val="993366"/>
                <w:sz w:val="24"/>
              </w:rPr>
            </w:pPr>
          </w:p>
        </w:tc>
      </w:tr>
      <w:tr w:rsidR="00582FA7" w:rsidRPr="001B74F0" w:rsidTr="00EF66B9">
        <w:tc>
          <w:tcPr>
            <w:tcW w:w="1277" w:type="dxa"/>
          </w:tcPr>
          <w:p w:rsidR="00582FA7" w:rsidRPr="001B74F0" w:rsidRDefault="00582FA7" w:rsidP="00EF66B9">
            <w:pPr>
              <w:spacing w:after="0" w:line="240" w:lineRule="auto"/>
              <w:rPr>
                <w:rFonts w:ascii="Arial Narrow" w:hAnsi="Arial Narrow" w:cs="Arial"/>
                <w:sz w:val="24"/>
              </w:rPr>
            </w:pPr>
            <w:r w:rsidRPr="001B74F0">
              <w:rPr>
                <w:rFonts w:ascii="Arial Narrow" w:hAnsi="Arial Narrow" w:cs="Arial"/>
                <w:sz w:val="24"/>
              </w:rPr>
              <w:t>Date received</w:t>
            </w:r>
          </w:p>
        </w:tc>
        <w:tc>
          <w:tcPr>
            <w:tcW w:w="1984" w:type="dxa"/>
          </w:tcPr>
          <w:p w:rsidR="00582FA7" w:rsidRPr="001B74F0" w:rsidRDefault="00582FA7" w:rsidP="00EF66B9">
            <w:pPr>
              <w:spacing w:after="0" w:line="240" w:lineRule="auto"/>
              <w:rPr>
                <w:rFonts w:ascii="Arial Narrow" w:hAnsi="Arial Narrow" w:cs="Arial"/>
                <w:sz w:val="24"/>
              </w:rPr>
            </w:pPr>
            <w:r w:rsidRPr="001B74F0">
              <w:rPr>
                <w:rFonts w:ascii="Arial Narrow" w:hAnsi="Arial Narrow" w:cs="Arial"/>
                <w:sz w:val="24"/>
              </w:rPr>
              <w:t>From</w:t>
            </w:r>
          </w:p>
        </w:tc>
        <w:tc>
          <w:tcPr>
            <w:tcW w:w="3119" w:type="dxa"/>
          </w:tcPr>
          <w:p w:rsidR="00582FA7" w:rsidRPr="001B74F0" w:rsidRDefault="00582FA7" w:rsidP="00EF66B9">
            <w:pPr>
              <w:spacing w:after="0" w:line="240" w:lineRule="auto"/>
              <w:rPr>
                <w:rFonts w:ascii="Arial Narrow" w:hAnsi="Arial Narrow" w:cs="Arial"/>
                <w:sz w:val="24"/>
              </w:rPr>
            </w:pPr>
            <w:r w:rsidRPr="001B74F0">
              <w:rPr>
                <w:rFonts w:ascii="Arial Narrow" w:hAnsi="Arial Narrow" w:cs="Arial"/>
                <w:sz w:val="24"/>
              </w:rPr>
              <w:t>About</w:t>
            </w:r>
          </w:p>
        </w:tc>
        <w:tc>
          <w:tcPr>
            <w:tcW w:w="1984" w:type="dxa"/>
          </w:tcPr>
          <w:p w:rsidR="00582FA7" w:rsidRPr="001B74F0" w:rsidRDefault="00582FA7" w:rsidP="00EF66B9">
            <w:pPr>
              <w:spacing w:after="0" w:line="240" w:lineRule="auto"/>
              <w:rPr>
                <w:rFonts w:ascii="Arial Narrow" w:hAnsi="Arial Narrow" w:cs="Arial"/>
                <w:sz w:val="24"/>
              </w:rPr>
            </w:pPr>
            <w:r w:rsidRPr="001B74F0">
              <w:rPr>
                <w:rFonts w:ascii="Arial Narrow" w:hAnsi="Arial Narrow" w:cs="Arial"/>
                <w:sz w:val="24"/>
              </w:rPr>
              <w:t>Action Required</w:t>
            </w:r>
          </w:p>
        </w:tc>
        <w:tc>
          <w:tcPr>
            <w:tcW w:w="1560" w:type="dxa"/>
          </w:tcPr>
          <w:p w:rsidR="00582FA7" w:rsidRPr="001B74F0" w:rsidRDefault="00582FA7" w:rsidP="00EF66B9">
            <w:pPr>
              <w:spacing w:after="0" w:line="240" w:lineRule="auto"/>
              <w:rPr>
                <w:rFonts w:ascii="Arial Narrow" w:hAnsi="Arial Narrow" w:cs="Arial"/>
                <w:sz w:val="24"/>
              </w:rPr>
            </w:pPr>
            <w:r w:rsidRPr="001B74F0">
              <w:rPr>
                <w:rFonts w:ascii="Arial Narrow" w:hAnsi="Arial Narrow" w:cs="Arial"/>
                <w:sz w:val="24"/>
              </w:rPr>
              <w:t>Date forwarded</w:t>
            </w:r>
          </w:p>
        </w:tc>
      </w:tr>
      <w:tr w:rsidR="00582FA7" w:rsidRPr="001B74F0" w:rsidTr="00EF66B9">
        <w:tc>
          <w:tcPr>
            <w:tcW w:w="1277" w:type="dxa"/>
          </w:tcPr>
          <w:p w:rsidR="00582FA7" w:rsidRPr="001B74F0" w:rsidRDefault="00582FA7" w:rsidP="00EF66B9">
            <w:pPr>
              <w:spacing w:after="0" w:line="240" w:lineRule="auto"/>
              <w:rPr>
                <w:rFonts w:ascii="Arial Narrow" w:hAnsi="Arial Narrow" w:cs="Arial"/>
                <w:sz w:val="24"/>
                <w:szCs w:val="24"/>
              </w:rPr>
            </w:pPr>
            <w:r>
              <w:rPr>
                <w:rFonts w:ascii="Arial Narrow" w:hAnsi="Arial Narrow" w:cs="Arial"/>
                <w:sz w:val="24"/>
                <w:szCs w:val="24"/>
              </w:rPr>
              <w:t>17/11/16</w:t>
            </w:r>
          </w:p>
        </w:tc>
        <w:tc>
          <w:tcPr>
            <w:tcW w:w="1984" w:type="dxa"/>
          </w:tcPr>
          <w:p w:rsidR="00582FA7" w:rsidRPr="001B74F0" w:rsidRDefault="00582FA7" w:rsidP="00EF66B9">
            <w:pPr>
              <w:spacing w:after="0" w:line="240" w:lineRule="auto"/>
              <w:rPr>
                <w:rFonts w:ascii="Arial Narrow" w:hAnsi="Arial Narrow" w:cs="Arial"/>
                <w:sz w:val="24"/>
                <w:szCs w:val="24"/>
              </w:rPr>
            </w:pPr>
            <w:r>
              <w:rPr>
                <w:rFonts w:ascii="Arial Narrow" w:hAnsi="Arial Narrow" w:cs="Arial"/>
                <w:sz w:val="24"/>
                <w:szCs w:val="24"/>
              </w:rPr>
              <w:t>Hfds Council</w:t>
            </w:r>
          </w:p>
        </w:tc>
        <w:tc>
          <w:tcPr>
            <w:tcW w:w="3119" w:type="dxa"/>
          </w:tcPr>
          <w:p w:rsidR="00582FA7" w:rsidRPr="001B74F0" w:rsidRDefault="00582FA7" w:rsidP="00EF66B9">
            <w:pPr>
              <w:spacing w:after="0" w:line="240" w:lineRule="auto"/>
              <w:rPr>
                <w:rFonts w:ascii="Arial Narrow" w:hAnsi="Arial Narrow" w:cs="Arial"/>
                <w:sz w:val="24"/>
                <w:szCs w:val="24"/>
              </w:rPr>
            </w:pPr>
            <w:r>
              <w:rPr>
                <w:rFonts w:ascii="Arial Narrow" w:hAnsi="Arial Narrow" w:cs="Arial"/>
                <w:sz w:val="24"/>
                <w:szCs w:val="24"/>
              </w:rPr>
              <w:t>Allowance Scheme for town/parish councillors</w:t>
            </w:r>
          </w:p>
        </w:tc>
        <w:tc>
          <w:tcPr>
            <w:tcW w:w="1984" w:type="dxa"/>
          </w:tcPr>
          <w:p w:rsidR="00582FA7" w:rsidRPr="001B74F0" w:rsidRDefault="00582FA7" w:rsidP="00EF66B9">
            <w:pPr>
              <w:spacing w:after="0" w:line="240" w:lineRule="auto"/>
              <w:rPr>
                <w:rFonts w:ascii="Arial Narrow" w:hAnsi="Arial Narrow" w:cs="Arial"/>
                <w:sz w:val="24"/>
                <w:szCs w:val="24"/>
              </w:rPr>
            </w:pPr>
            <w:r>
              <w:rPr>
                <w:rFonts w:ascii="Arial Narrow" w:hAnsi="Arial Narrow" w:cs="Arial"/>
                <w:sz w:val="24"/>
                <w:szCs w:val="24"/>
              </w:rPr>
              <w:t>For Dec meeting</w:t>
            </w:r>
          </w:p>
        </w:tc>
        <w:tc>
          <w:tcPr>
            <w:tcW w:w="1560" w:type="dxa"/>
          </w:tcPr>
          <w:p w:rsidR="00582FA7" w:rsidRPr="001B74F0" w:rsidRDefault="00582FA7" w:rsidP="00EF66B9">
            <w:pPr>
              <w:spacing w:after="0" w:line="240" w:lineRule="auto"/>
              <w:rPr>
                <w:rFonts w:ascii="Arial Narrow" w:hAnsi="Arial Narrow" w:cs="Arial"/>
                <w:sz w:val="24"/>
                <w:szCs w:val="24"/>
              </w:rPr>
            </w:pPr>
            <w:r>
              <w:rPr>
                <w:rFonts w:ascii="Arial Narrow" w:hAnsi="Arial Narrow" w:cs="Arial"/>
                <w:sz w:val="24"/>
                <w:szCs w:val="24"/>
              </w:rPr>
              <w:t>17/11/16</w:t>
            </w:r>
          </w:p>
        </w:tc>
      </w:tr>
      <w:tr w:rsidR="00582FA7" w:rsidRPr="001B74F0" w:rsidTr="00EF66B9">
        <w:tc>
          <w:tcPr>
            <w:tcW w:w="1277" w:type="dxa"/>
          </w:tcPr>
          <w:p w:rsidR="00582FA7" w:rsidRPr="001B74F0" w:rsidRDefault="00582FA7" w:rsidP="00EF66B9">
            <w:pPr>
              <w:spacing w:after="0" w:line="240" w:lineRule="auto"/>
              <w:rPr>
                <w:rFonts w:ascii="Arial Narrow" w:hAnsi="Arial Narrow" w:cs="Arial"/>
                <w:sz w:val="24"/>
                <w:szCs w:val="24"/>
              </w:rPr>
            </w:pPr>
            <w:r>
              <w:rPr>
                <w:rFonts w:ascii="Arial Narrow" w:hAnsi="Arial Narrow" w:cs="Arial"/>
                <w:sz w:val="24"/>
                <w:szCs w:val="24"/>
              </w:rPr>
              <w:t>17/11/16</w:t>
            </w:r>
          </w:p>
        </w:tc>
        <w:tc>
          <w:tcPr>
            <w:tcW w:w="1984" w:type="dxa"/>
          </w:tcPr>
          <w:p w:rsidR="00582FA7" w:rsidRPr="001B74F0" w:rsidRDefault="00582FA7" w:rsidP="00EF66B9">
            <w:pPr>
              <w:spacing w:after="0" w:line="240" w:lineRule="auto"/>
              <w:rPr>
                <w:rFonts w:ascii="Arial Narrow" w:hAnsi="Arial Narrow" w:cs="Arial"/>
                <w:sz w:val="24"/>
                <w:szCs w:val="24"/>
              </w:rPr>
            </w:pPr>
            <w:r>
              <w:rPr>
                <w:rFonts w:ascii="Arial Narrow" w:hAnsi="Arial Narrow" w:cs="Arial"/>
                <w:sz w:val="24"/>
                <w:szCs w:val="24"/>
              </w:rPr>
              <w:t>Elizabeth Bayley</w:t>
            </w:r>
          </w:p>
        </w:tc>
        <w:tc>
          <w:tcPr>
            <w:tcW w:w="3119" w:type="dxa"/>
          </w:tcPr>
          <w:p w:rsidR="00582FA7" w:rsidRPr="001B74F0" w:rsidRDefault="00582FA7" w:rsidP="00EF66B9">
            <w:pPr>
              <w:spacing w:after="0" w:line="240" w:lineRule="auto"/>
              <w:rPr>
                <w:rFonts w:ascii="Arial Narrow" w:hAnsi="Arial Narrow" w:cs="Arial"/>
                <w:sz w:val="24"/>
                <w:szCs w:val="24"/>
              </w:rPr>
            </w:pPr>
            <w:r>
              <w:rPr>
                <w:rFonts w:ascii="Arial Narrow" w:hAnsi="Arial Narrow" w:cs="Arial"/>
                <w:sz w:val="24"/>
                <w:szCs w:val="24"/>
              </w:rPr>
              <w:t>Thank you note for Maths prize gift</w:t>
            </w:r>
          </w:p>
        </w:tc>
        <w:tc>
          <w:tcPr>
            <w:tcW w:w="1984" w:type="dxa"/>
          </w:tcPr>
          <w:p w:rsidR="00582FA7" w:rsidRPr="001B74F0" w:rsidRDefault="00582FA7" w:rsidP="00EF66B9">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582FA7" w:rsidRPr="001B74F0" w:rsidRDefault="00582FA7" w:rsidP="00EF66B9">
            <w:pPr>
              <w:spacing w:after="0" w:line="240" w:lineRule="auto"/>
              <w:jc w:val="center"/>
              <w:rPr>
                <w:rFonts w:ascii="Arial Narrow" w:hAnsi="Arial Narrow" w:cs="Arial"/>
                <w:sz w:val="24"/>
                <w:szCs w:val="24"/>
              </w:rPr>
            </w:pPr>
            <w:r>
              <w:rPr>
                <w:rFonts w:ascii="Arial Narrow" w:hAnsi="Arial Narrow" w:cs="Arial"/>
                <w:sz w:val="24"/>
                <w:szCs w:val="24"/>
              </w:rPr>
              <w:t>-</w:t>
            </w:r>
          </w:p>
        </w:tc>
      </w:tr>
      <w:tr w:rsidR="00582FA7" w:rsidRPr="001B74F0" w:rsidTr="00EF66B9">
        <w:tc>
          <w:tcPr>
            <w:tcW w:w="1277" w:type="dxa"/>
          </w:tcPr>
          <w:p w:rsidR="00582FA7" w:rsidRPr="001B74F0" w:rsidRDefault="00582FA7" w:rsidP="00EF66B9">
            <w:pPr>
              <w:spacing w:after="0" w:line="240" w:lineRule="auto"/>
              <w:rPr>
                <w:rFonts w:ascii="Arial Narrow" w:hAnsi="Arial Narrow" w:cs="Arial"/>
                <w:sz w:val="24"/>
                <w:szCs w:val="24"/>
              </w:rPr>
            </w:pPr>
            <w:r>
              <w:rPr>
                <w:rFonts w:ascii="Arial Narrow" w:hAnsi="Arial Narrow" w:cs="Arial"/>
                <w:sz w:val="24"/>
                <w:szCs w:val="24"/>
              </w:rPr>
              <w:t>18/11/16</w:t>
            </w:r>
          </w:p>
        </w:tc>
        <w:tc>
          <w:tcPr>
            <w:tcW w:w="1984" w:type="dxa"/>
          </w:tcPr>
          <w:p w:rsidR="00582FA7" w:rsidRPr="001B74F0" w:rsidRDefault="00582FA7" w:rsidP="00EF66B9">
            <w:pPr>
              <w:spacing w:after="0" w:line="240" w:lineRule="auto"/>
              <w:rPr>
                <w:rFonts w:ascii="Arial Narrow" w:hAnsi="Arial Narrow" w:cs="Arial"/>
                <w:sz w:val="24"/>
                <w:szCs w:val="24"/>
              </w:rPr>
            </w:pPr>
            <w:r>
              <w:rPr>
                <w:rFonts w:ascii="Arial Narrow" w:hAnsi="Arial Narrow" w:cs="Arial"/>
                <w:sz w:val="24"/>
                <w:szCs w:val="24"/>
              </w:rPr>
              <w:t>BBLP</w:t>
            </w:r>
          </w:p>
        </w:tc>
        <w:tc>
          <w:tcPr>
            <w:tcW w:w="3119" w:type="dxa"/>
          </w:tcPr>
          <w:p w:rsidR="00582FA7" w:rsidRPr="001B74F0" w:rsidRDefault="00582FA7" w:rsidP="00EF66B9">
            <w:pPr>
              <w:spacing w:after="0" w:line="240" w:lineRule="auto"/>
              <w:rPr>
                <w:rFonts w:ascii="Arial Narrow" w:hAnsi="Arial Narrow" w:cs="Arial"/>
                <w:sz w:val="24"/>
                <w:szCs w:val="24"/>
              </w:rPr>
            </w:pPr>
            <w:r>
              <w:rPr>
                <w:rFonts w:ascii="Arial Narrow" w:hAnsi="Arial Narrow" w:cs="Arial"/>
                <w:sz w:val="24"/>
                <w:szCs w:val="24"/>
              </w:rPr>
              <w:t>Weekly Briefing</w:t>
            </w:r>
          </w:p>
        </w:tc>
        <w:tc>
          <w:tcPr>
            <w:tcW w:w="1984" w:type="dxa"/>
          </w:tcPr>
          <w:p w:rsidR="00582FA7" w:rsidRPr="001B74F0" w:rsidRDefault="00582FA7" w:rsidP="00EF66B9">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582FA7" w:rsidRPr="001B74F0" w:rsidRDefault="00582FA7" w:rsidP="00EF66B9">
            <w:pPr>
              <w:spacing w:after="0" w:line="240" w:lineRule="auto"/>
              <w:rPr>
                <w:rFonts w:ascii="Arial Narrow" w:hAnsi="Arial Narrow" w:cs="Arial"/>
                <w:sz w:val="24"/>
                <w:szCs w:val="24"/>
              </w:rPr>
            </w:pPr>
            <w:r>
              <w:rPr>
                <w:rFonts w:ascii="Arial Narrow" w:hAnsi="Arial Narrow" w:cs="Arial"/>
                <w:sz w:val="24"/>
                <w:szCs w:val="24"/>
              </w:rPr>
              <w:t>18/11/16</w:t>
            </w:r>
          </w:p>
        </w:tc>
      </w:tr>
      <w:tr w:rsidR="00582FA7" w:rsidRPr="001B74F0" w:rsidTr="00EF66B9">
        <w:tc>
          <w:tcPr>
            <w:tcW w:w="1277" w:type="dxa"/>
          </w:tcPr>
          <w:p w:rsidR="00582FA7" w:rsidRPr="001B74F0" w:rsidRDefault="00582FA7" w:rsidP="00EF66B9">
            <w:pPr>
              <w:spacing w:after="0" w:line="240" w:lineRule="auto"/>
              <w:rPr>
                <w:rFonts w:ascii="Arial Narrow" w:hAnsi="Arial Narrow" w:cs="Arial"/>
                <w:sz w:val="24"/>
                <w:szCs w:val="24"/>
              </w:rPr>
            </w:pPr>
            <w:r>
              <w:rPr>
                <w:rFonts w:ascii="Arial Narrow" w:hAnsi="Arial Narrow" w:cs="Arial"/>
                <w:sz w:val="24"/>
                <w:szCs w:val="24"/>
              </w:rPr>
              <w:t>25/11/16</w:t>
            </w:r>
          </w:p>
        </w:tc>
        <w:tc>
          <w:tcPr>
            <w:tcW w:w="1984" w:type="dxa"/>
          </w:tcPr>
          <w:p w:rsidR="00582FA7" w:rsidRPr="001B74F0" w:rsidRDefault="00582FA7" w:rsidP="00EF66B9">
            <w:pPr>
              <w:spacing w:after="0" w:line="240" w:lineRule="auto"/>
              <w:rPr>
                <w:rFonts w:ascii="Arial Narrow" w:hAnsi="Arial Narrow" w:cs="Arial"/>
                <w:sz w:val="24"/>
                <w:szCs w:val="24"/>
              </w:rPr>
            </w:pPr>
            <w:r>
              <w:rPr>
                <w:rFonts w:ascii="Arial Narrow" w:hAnsi="Arial Narrow" w:cs="Arial"/>
                <w:sz w:val="24"/>
                <w:szCs w:val="24"/>
              </w:rPr>
              <w:t>BBLP</w:t>
            </w:r>
          </w:p>
        </w:tc>
        <w:tc>
          <w:tcPr>
            <w:tcW w:w="3119" w:type="dxa"/>
          </w:tcPr>
          <w:p w:rsidR="00582FA7" w:rsidRPr="001B74F0" w:rsidRDefault="00582FA7" w:rsidP="00EF66B9">
            <w:pPr>
              <w:spacing w:after="0" w:line="240" w:lineRule="auto"/>
              <w:rPr>
                <w:rFonts w:ascii="Arial Narrow" w:hAnsi="Arial Narrow" w:cs="Arial"/>
                <w:sz w:val="24"/>
                <w:szCs w:val="24"/>
              </w:rPr>
            </w:pPr>
            <w:r>
              <w:rPr>
                <w:rFonts w:ascii="Arial Narrow" w:hAnsi="Arial Narrow" w:cs="Arial"/>
                <w:sz w:val="24"/>
                <w:szCs w:val="24"/>
              </w:rPr>
              <w:t>Weekly Briefing</w:t>
            </w:r>
          </w:p>
        </w:tc>
        <w:tc>
          <w:tcPr>
            <w:tcW w:w="1984" w:type="dxa"/>
          </w:tcPr>
          <w:p w:rsidR="00582FA7" w:rsidRPr="001B74F0" w:rsidRDefault="00582FA7" w:rsidP="00EF66B9">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582FA7" w:rsidRPr="001B74F0" w:rsidRDefault="00582FA7" w:rsidP="00EF66B9">
            <w:pPr>
              <w:spacing w:after="0" w:line="240" w:lineRule="auto"/>
              <w:rPr>
                <w:rFonts w:ascii="Arial Narrow" w:hAnsi="Arial Narrow" w:cs="Arial"/>
                <w:sz w:val="24"/>
                <w:szCs w:val="24"/>
              </w:rPr>
            </w:pPr>
            <w:r>
              <w:rPr>
                <w:rFonts w:ascii="Arial Narrow" w:hAnsi="Arial Narrow" w:cs="Arial"/>
                <w:sz w:val="24"/>
                <w:szCs w:val="24"/>
              </w:rPr>
              <w:t>25/11/16</w:t>
            </w:r>
          </w:p>
        </w:tc>
      </w:tr>
      <w:tr w:rsidR="00582FA7" w:rsidRPr="001B74F0" w:rsidTr="00EF66B9">
        <w:tc>
          <w:tcPr>
            <w:tcW w:w="1277" w:type="dxa"/>
          </w:tcPr>
          <w:p w:rsidR="00582FA7" w:rsidRPr="001B74F0" w:rsidRDefault="00582FA7" w:rsidP="00EF66B9">
            <w:pPr>
              <w:spacing w:after="0" w:line="240" w:lineRule="auto"/>
              <w:rPr>
                <w:rFonts w:ascii="Arial Narrow" w:hAnsi="Arial Narrow" w:cs="Arial"/>
                <w:sz w:val="24"/>
                <w:szCs w:val="24"/>
              </w:rPr>
            </w:pPr>
            <w:r>
              <w:rPr>
                <w:rFonts w:ascii="Arial Narrow" w:hAnsi="Arial Narrow" w:cs="Arial"/>
                <w:sz w:val="24"/>
                <w:szCs w:val="24"/>
              </w:rPr>
              <w:t>30/11/16</w:t>
            </w:r>
          </w:p>
        </w:tc>
        <w:tc>
          <w:tcPr>
            <w:tcW w:w="1984" w:type="dxa"/>
          </w:tcPr>
          <w:p w:rsidR="00582FA7" w:rsidRPr="002F7982" w:rsidRDefault="00582FA7" w:rsidP="00EF66B9">
            <w:pPr>
              <w:spacing w:after="0" w:line="240" w:lineRule="auto"/>
              <w:rPr>
                <w:rFonts w:ascii="Arial Narrow" w:hAnsi="Arial Narrow" w:cs="Arial"/>
                <w:sz w:val="24"/>
                <w:szCs w:val="24"/>
              </w:rPr>
            </w:pPr>
            <w:r>
              <w:rPr>
                <w:rFonts w:ascii="Arial Narrow" w:hAnsi="Arial Narrow" w:cs="Arial"/>
                <w:sz w:val="24"/>
                <w:szCs w:val="24"/>
              </w:rPr>
              <w:t>BBLP</w:t>
            </w:r>
          </w:p>
        </w:tc>
        <w:tc>
          <w:tcPr>
            <w:tcW w:w="3119" w:type="dxa"/>
          </w:tcPr>
          <w:p w:rsidR="00582FA7" w:rsidRPr="001B74F0" w:rsidRDefault="00582FA7" w:rsidP="00EF66B9">
            <w:pPr>
              <w:spacing w:after="0" w:line="240" w:lineRule="auto"/>
              <w:rPr>
                <w:rFonts w:ascii="Arial Narrow" w:hAnsi="Arial Narrow" w:cs="Arial"/>
                <w:sz w:val="24"/>
                <w:szCs w:val="24"/>
              </w:rPr>
            </w:pPr>
            <w:r>
              <w:rPr>
                <w:rFonts w:ascii="Arial Narrow" w:hAnsi="Arial Narrow" w:cs="Arial"/>
                <w:sz w:val="24"/>
                <w:szCs w:val="24"/>
              </w:rPr>
              <w:t>Modification of Definitive Map</w:t>
            </w:r>
          </w:p>
        </w:tc>
        <w:tc>
          <w:tcPr>
            <w:tcW w:w="1984" w:type="dxa"/>
          </w:tcPr>
          <w:p w:rsidR="00582FA7" w:rsidRPr="001B74F0" w:rsidRDefault="00582FA7" w:rsidP="00EF66B9">
            <w:pPr>
              <w:rPr>
                <w:rFonts w:ascii="Arial Narrow" w:hAnsi="Arial Narrow"/>
                <w:sz w:val="24"/>
                <w:szCs w:val="24"/>
              </w:rPr>
            </w:pPr>
            <w:r>
              <w:rPr>
                <w:rFonts w:ascii="Arial Narrow" w:hAnsi="Arial Narrow"/>
                <w:sz w:val="24"/>
                <w:szCs w:val="24"/>
              </w:rPr>
              <w:t>For Dec meeting</w:t>
            </w:r>
          </w:p>
        </w:tc>
        <w:tc>
          <w:tcPr>
            <w:tcW w:w="1560" w:type="dxa"/>
          </w:tcPr>
          <w:p w:rsidR="00582FA7" w:rsidRPr="001B74F0" w:rsidRDefault="00582FA7" w:rsidP="00EF66B9">
            <w:pPr>
              <w:spacing w:after="0" w:line="240" w:lineRule="auto"/>
              <w:rPr>
                <w:rFonts w:ascii="Arial Narrow" w:hAnsi="Arial Narrow" w:cs="Arial"/>
                <w:sz w:val="24"/>
                <w:szCs w:val="24"/>
              </w:rPr>
            </w:pPr>
            <w:r>
              <w:rPr>
                <w:rFonts w:ascii="Arial Narrow" w:hAnsi="Arial Narrow" w:cs="Arial"/>
                <w:sz w:val="24"/>
                <w:szCs w:val="24"/>
              </w:rPr>
              <w:t>4/12/16</w:t>
            </w:r>
          </w:p>
        </w:tc>
      </w:tr>
      <w:tr w:rsidR="00582FA7" w:rsidRPr="001B74F0" w:rsidTr="00EF66B9">
        <w:tc>
          <w:tcPr>
            <w:tcW w:w="1277" w:type="dxa"/>
          </w:tcPr>
          <w:p w:rsidR="00582FA7" w:rsidRDefault="00582FA7" w:rsidP="00EF66B9">
            <w:pPr>
              <w:spacing w:after="0" w:line="240" w:lineRule="auto"/>
              <w:rPr>
                <w:rFonts w:ascii="Arial Narrow" w:hAnsi="Arial Narrow" w:cs="Arial"/>
                <w:sz w:val="24"/>
                <w:szCs w:val="24"/>
              </w:rPr>
            </w:pPr>
            <w:r>
              <w:rPr>
                <w:rFonts w:ascii="Arial Narrow" w:hAnsi="Arial Narrow" w:cs="Arial"/>
                <w:sz w:val="24"/>
                <w:szCs w:val="24"/>
              </w:rPr>
              <w:t>1/12/16</w:t>
            </w:r>
          </w:p>
        </w:tc>
        <w:tc>
          <w:tcPr>
            <w:tcW w:w="1984" w:type="dxa"/>
          </w:tcPr>
          <w:p w:rsidR="00582FA7" w:rsidRDefault="00582FA7" w:rsidP="00EF66B9">
            <w:pPr>
              <w:spacing w:after="0" w:line="240" w:lineRule="auto"/>
              <w:rPr>
                <w:rFonts w:ascii="Arial Narrow" w:hAnsi="Arial Narrow" w:cs="Arial"/>
                <w:sz w:val="24"/>
                <w:szCs w:val="24"/>
              </w:rPr>
            </w:pPr>
            <w:r>
              <w:rPr>
                <w:rFonts w:ascii="Arial Narrow" w:hAnsi="Arial Narrow" w:cs="Arial"/>
                <w:sz w:val="24"/>
                <w:szCs w:val="24"/>
              </w:rPr>
              <w:t>Hfds Rural Hub</w:t>
            </w:r>
          </w:p>
        </w:tc>
        <w:tc>
          <w:tcPr>
            <w:tcW w:w="3119" w:type="dxa"/>
          </w:tcPr>
          <w:p w:rsidR="00582FA7" w:rsidRDefault="00582FA7" w:rsidP="00EF66B9">
            <w:pPr>
              <w:spacing w:after="0" w:line="240" w:lineRule="auto"/>
              <w:rPr>
                <w:rFonts w:ascii="Arial Narrow" w:hAnsi="Arial Narrow" w:cs="Arial"/>
                <w:sz w:val="24"/>
                <w:szCs w:val="24"/>
              </w:rPr>
            </w:pPr>
            <w:r>
              <w:rPr>
                <w:rFonts w:ascii="Arial Narrow" w:hAnsi="Arial Narrow" w:cs="Arial"/>
                <w:sz w:val="24"/>
                <w:szCs w:val="24"/>
              </w:rPr>
              <w:t>December e-newsletter</w:t>
            </w:r>
          </w:p>
        </w:tc>
        <w:tc>
          <w:tcPr>
            <w:tcW w:w="1984" w:type="dxa"/>
          </w:tcPr>
          <w:p w:rsidR="00582FA7" w:rsidRDefault="00582FA7" w:rsidP="00EF66B9">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582FA7" w:rsidRDefault="00582FA7" w:rsidP="00EF66B9">
            <w:pPr>
              <w:spacing w:after="0" w:line="240" w:lineRule="auto"/>
              <w:rPr>
                <w:rFonts w:ascii="Arial Narrow" w:hAnsi="Arial Narrow" w:cs="Arial"/>
                <w:sz w:val="24"/>
                <w:szCs w:val="24"/>
              </w:rPr>
            </w:pPr>
            <w:r>
              <w:rPr>
                <w:rFonts w:ascii="Arial Narrow" w:hAnsi="Arial Narrow" w:cs="Arial"/>
                <w:sz w:val="24"/>
                <w:szCs w:val="24"/>
              </w:rPr>
              <w:t>7/12/16</w:t>
            </w:r>
          </w:p>
        </w:tc>
      </w:tr>
      <w:tr w:rsidR="00582FA7" w:rsidRPr="001B74F0" w:rsidTr="00EF66B9">
        <w:tc>
          <w:tcPr>
            <w:tcW w:w="1277" w:type="dxa"/>
          </w:tcPr>
          <w:p w:rsidR="00582FA7" w:rsidRPr="001B74F0" w:rsidRDefault="00582FA7" w:rsidP="00EF66B9">
            <w:pPr>
              <w:spacing w:after="0" w:line="240" w:lineRule="auto"/>
              <w:rPr>
                <w:rFonts w:ascii="Arial Narrow" w:hAnsi="Arial Narrow" w:cs="Arial"/>
                <w:sz w:val="24"/>
                <w:szCs w:val="24"/>
              </w:rPr>
            </w:pPr>
            <w:r>
              <w:rPr>
                <w:rFonts w:ascii="Arial Narrow" w:hAnsi="Arial Narrow" w:cs="Arial"/>
                <w:sz w:val="24"/>
                <w:szCs w:val="24"/>
              </w:rPr>
              <w:t>2/12/16</w:t>
            </w:r>
          </w:p>
        </w:tc>
        <w:tc>
          <w:tcPr>
            <w:tcW w:w="1984" w:type="dxa"/>
          </w:tcPr>
          <w:p w:rsidR="00582FA7" w:rsidRPr="001B74F0" w:rsidRDefault="00582FA7" w:rsidP="00EF66B9">
            <w:pPr>
              <w:spacing w:after="0" w:line="240" w:lineRule="auto"/>
              <w:rPr>
                <w:rFonts w:ascii="Arial Narrow" w:hAnsi="Arial Narrow" w:cs="Arial"/>
                <w:sz w:val="24"/>
                <w:szCs w:val="24"/>
              </w:rPr>
            </w:pPr>
            <w:r>
              <w:rPr>
                <w:rFonts w:ascii="Arial Narrow" w:hAnsi="Arial Narrow" w:cs="Arial"/>
                <w:sz w:val="24"/>
                <w:szCs w:val="24"/>
              </w:rPr>
              <w:t>Hfds Council</w:t>
            </w:r>
          </w:p>
        </w:tc>
        <w:tc>
          <w:tcPr>
            <w:tcW w:w="3119" w:type="dxa"/>
          </w:tcPr>
          <w:p w:rsidR="00582FA7" w:rsidRPr="001B74F0" w:rsidRDefault="00582FA7" w:rsidP="00EF66B9">
            <w:pPr>
              <w:spacing w:after="0" w:line="240" w:lineRule="auto"/>
              <w:rPr>
                <w:rFonts w:ascii="Arial Narrow" w:hAnsi="Arial Narrow" w:cs="Arial"/>
                <w:sz w:val="24"/>
                <w:szCs w:val="24"/>
              </w:rPr>
            </w:pPr>
            <w:r>
              <w:rPr>
                <w:rFonts w:ascii="Arial Narrow" w:hAnsi="Arial Narrow" w:cs="Arial"/>
                <w:sz w:val="24"/>
                <w:szCs w:val="24"/>
              </w:rPr>
              <w:t>Informal Drop In session – 14/12/16</w:t>
            </w:r>
          </w:p>
        </w:tc>
        <w:tc>
          <w:tcPr>
            <w:tcW w:w="1984" w:type="dxa"/>
          </w:tcPr>
          <w:p w:rsidR="00582FA7" w:rsidRPr="001B74F0" w:rsidRDefault="00582FA7" w:rsidP="00EF66B9">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582FA7" w:rsidRPr="001B74F0" w:rsidRDefault="00582FA7" w:rsidP="00EF66B9">
            <w:pPr>
              <w:spacing w:after="0" w:line="240" w:lineRule="auto"/>
              <w:rPr>
                <w:rFonts w:ascii="Arial Narrow" w:hAnsi="Arial Narrow" w:cs="Arial"/>
                <w:sz w:val="24"/>
                <w:szCs w:val="24"/>
              </w:rPr>
            </w:pPr>
            <w:r>
              <w:rPr>
                <w:rFonts w:ascii="Arial Narrow" w:hAnsi="Arial Narrow" w:cs="Arial"/>
                <w:sz w:val="24"/>
                <w:szCs w:val="24"/>
              </w:rPr>
              <w:t>3/12/16</w:t>
            </w:r>
          </w:p>
        </w:tc>
      </w:tr>
      <w:tr w:rsidR="00582FA7" w:rsidRPr="001B74F0" w:rsidTr="00EF66B9">
        <w:tc>
          <w:tcPr>
            <w:tcW w:w="1277" w:type="dxa"/>
          </w:tcPr>
          <w:p w:rsidR="00582FA7" w:rsidRPr="001B74F0" w:rsidRDefault="00582FA7" w:rsidP="00EF66B9">
            <w:pPr>
              <w:spacing w:after="0" w:line="240" w:lineRule="auto"/>
              <w:rPr>
                <w:rFonts w:ascii="Arial Narrow" w:hAnsi="Arial Narrow" w:cs="Arial"/>
                <w:sz w:val="24"/>
                <w:szCs w:val="24"/>
              </w:rPr>
            </w:pPr>
            <w:r>
              <w:rPr>
                <w:rFonts w:ascii="Arial Narrow" w:hAnsi="Arial Narrow" w:cs="Arial"/>
                <w:sz w:val="24"/>
                <w:szCs w:val="24"/>
              </w:rPr>
              <w:t>2/12/16</w:t>
            </w:r>
          </w:p>
        </w:tc>
        <w:tc>
          <w:tcPr>
            <w:tcW w:w="1984" w:type="dxa"/>
          </w:tcPr>
          <w:p w:rsidR="00582FA7" w:rsidRPr="001B74F0" w:rsidRDefault="00582FA7" w:rsidP="00EF66B9">
            <w:pPr>
              <w:spacing w:after="0" w:line="240" w:lineRule="auto"/>
              <w:rPr>
                <w:rFonts w:ascii="Arial Narrow" w:hAnsi="Arial Narrow" w:cs="Arial"/>
                <w:sz w:val="24"/>
                <w:szCs w:val="24"/>
              </w:rPr>
            </w:pPr>
            <w:r>
              <w:rPr>
                <w:rFonts w:ascii="Arial Narrow" w:hAnsi="Arial Narrow" w:cs="Arial"/>
                <w:sz w:val="24"/>
                <w:szCs w:val="24"/>
              </w:rPr>
              <w:t>BBLP</w:t>
            </w:r>
          </w:p>
        </w:tc>
        <w:tc>
          <w:tcPr>
            <w:tcW w:w="3119" w:type="dxa"/>
          </w:tcPr>
          <w:p w:rsidR="00582FA7" w:rsidRPr="001B74F0" w:rsidRDefault="00582FA7" w:rsidP="00EF66B9">
            <w:pPr>
              <w:spacing w:after="0" w:line="240" w:lineRule="auto"/>
              <w:rPr>
                <w:rFonts w:ascii="Arial Narrow" w:hAnsi="Arial Narrow" w:cs="Arial"/>
                <w:sz w:val="24"/>
                <w:szCs w:val="24"/>
              </w:rPr>
            </w:pPr>
            <w:r>
              <w:rPr>
                <w:rFonts w:ascii="Arial Narrow" w:hAnsi="Arial Narrow" w:cs="Arial"/>
                <w:sz w:val="24"/>
                <w:szCs w:val="24"/>
              </w:rPr>
              <w:t>Weekly Briefing</w:t>
            </w:r>
          </w:p>
        </w:tc>
        <w:tc>
          <w:tcPr>
            <w:tcW w:w="1984" w:type="dxa"/>
          </w:tcPr>
          <w:p w:rsidR="00582FA7" w:rsidRPr="001B74F0" w:rsidRDefault="00582FA7" w:rsidP="00EF66B9">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582FA7" w:rsidRPr="001B74F0" w:rsidRDefault="00582FA7" w:rsidP="00EF66B9">
            <w:pPr>
              <w:spacing w:after="0" w:line="240" w:lineRule="auto"/>
              <w:rPr>
                <w:rFonts w:ascii="Arial Narrow" w:hAnsi="Arial Narrow" w:cs="Arial"/>
                <w:sz w:val="24"/>
                <w:szCs w:val="24"/>
              </w:rPr>
            </w:pPr>
            <w:r>
              <w:rPr>
                <w:rFonts w:ascii="Arial Narrow" w:hAnsi="Arial Narrow" w:cs="Arial"/>
                <w:sz w:val="24"/>
                <w:szCs w:val="24"/>
              </w:rPr>
              <w:t>3/12/1616</w:t>
            </w:r>
          </w:p>
        </w:tc>
      </w:tr>
      <w:tr w:rsidR="00582FA7" w:rsidRPr="001B74F0" w:rsidTr="00EF66B9">
        <w:trPr>
          <w:trHeight w:val="421"/>
        </w:trPr>
        <w:tc>
          <w:tcPr>
            <w:tcW w:w="1277" w:type="dxa"/>
          </w:tcPr>
          <w:p w:rsidR="00582FA7" w:rsidRPr="001B74F0" w:rsidRDefault="00582FA7" w:rsidP="00EF66B9">
            <w:pPr>
              <w:spacing w:after="0" w:line="240" w:lineRule="auto"/>
              <w:rPr>
                <w:rFonts w:ascii="Arial Narrow" w:hAnsi="Arial Narrow" w:cs="Arial"/>
                <w:sz w:val="24"/>
                <w:szCs w:val="24"/>
              </w:rPr>
            </w:pPr>
            <w:r>
              <w:rPr>
                <w:rFonts w:ascii="Arial Narrow" w:hAnsi="Arial Narrow" w:cs="Arial"/>
                <w:sz w:val="24"/>
                <w:szCs w:val="24"/>
              </w:rPr>
              <w:t>2/12/16</w:t>
            </w:r>
          </w:p>
        </w:tc>
        <w:tc>
          <w:tcPr>
            <w:tcW w:w="1984" w:type="dxa"/>
          </w:tcPr>
          <w:p w:rsidR="00582FA7" w:rsidRPr="001B74F0" w:rsidRDefault="00582FA7" w:rsidP="00EF66B9">
            <w:pPr>
              <w:spacing w:after="0" w:line="240" w:lineRule="auto"/>
              <w:rPr>
                <w:rFonts w:ascii="Arial Narrow" w:hAnsi="Arial Narrow" w:cs="Arial"/>
                <w:sz w:val="24"/>
                <w:szCs w:val="24"/>
              </w:rPr>
            </w:pPr>
            <w:r>
              <w:rPr>
                <w:rFonts w:ascii="Arial Narrow" w:hAnsi="Arial Narrow" w:cs="Arial"/>
                <w:sz w:val="24"/>
                <w:szCs w:val="24"/>
              </w:rPr>
              <w:t>Hfds Council</w:t>
            </w:r>
          </w:p>
        </w:tc>
        <w:tc>
          <w:tcPr>
            <w:tcW w:w="3119" w:type="dxa"/>
          </w:tcPr>
          <w:p w:rsidR="00582FA7" w:rsidRPr="001B74F0" w:rsidRDefault="00582FA7" w:rsidP="00EF66B9">
            <w:pPr>
              <w:spacing w:after="0" w:line="240" w:lineRule="auto"/>
              <w:rPr>
                <w:rFonts w:ascii="Arial Narrow" w:hAnsi="Arial Narrow" w:cs="Arial"/>
                <w:sz w:val="24"/>
                <w:szCs w:val="24"/>
              </w:rPr>
            </w:pPr>
            <w:r>
              <w:rPr>
                <w:rFonts w:ascii="Arial Narrow" w:hAnsi="Arial Narrow" w:cs="Arial"/>
                <w:sz w:val="24"/>
                <w:szCs w:val="24"/>
              </w:rPr>
              <w:t>The Marches Freight Strategy consultation</w:t>
            </w:r>
          </w:p>
        </w:tc>
        <w:tc>
          <w:tcPr>
            <w:tcW w:w="1984" w:type="dxa"/>
          </w:tcPr>
          <w:p w:rsidR="00582FA7" w:rsidRDefault="00582FA7" w:rsidP="00EF66B9">
            <w:pPr>
              <w:rPr>
                <w:rFonts w:ascii="Arial Narrow" w:hAnsi="Arial Narrow"/>
                <w:sz w:val="24"/>
                <w:szCs w:val="24"/>
              </w:rPr>
            </w:pPr>
            <w:r>
              <w:rPr>
                <w:rFonts w:ascii="Arial Narrow" w:hAnsi="Arial Narrow"/>
                <w:sz w:val="24"/>
                <w:szCs w:val="24"/>
              </w:rPr>
              <w:t>For Dec meeting</w:t>
            </w:r>
          </w:p>
          <w:p w:rsidR="00582FA7" w:rsidRPr="001B74F0" w:rsidRDefault="00582FA7" w:rsidP="00EF66B9">
            <w:pPr>
              <w:rPr>
                <w:rFonts w:ascii="Arial Narrow" w:hAnsi="Arial Narrow"/>
                <w:sz w:val="24"/>
                <w:szCs w:val="24"/>
              </w:rPr>
            </w:pPr>
          </w:p>
        </w:tc>
        <w:tc>
          <w:tcPr>
            <w:tcW w:w="1560" w:type="dxa"/>
          </w:tcPr>
          <w:p w:rsidR="00582FA7" w:rsidRPr="001B74F0" w:rsidRDefault="00582FA7" w:rsidP="00EF66B9">
            <w:pPr>
              <w:spacing w:after="0" w:line="240" w:lineRule="auto"/>
              <w:rPr>
                <w:rFonts w:ascii="Arial Narrow" w:hAnsi="Arial Narrow" w:cs="Arial"/>
                <w:sz w:val="24"/>
                <w:szCs w:val="24"/>
              </w:rPr>
            </w:pPr>
            <w:r>
              <w:rPr>
                <w:rFonts w:ascii="Arial Narrow" w:hAnsi="Arial Narrow" w:cs="Arial"/>
                <w:sz w:val="24"/>
                <w:szCs w:val="24"/>
              </w:rPr>
              <w:t>4/12/16</w:t>
            </w:r>
          </w:p>
        </w:tc>
      </w:tr>
      <w:tr w:rsidR="00582FA7" w:rsidRPr="001B74F0" w:rsidTr="00EF66B9">
        <w:trPr>
          <w:trHeight w:val="421"/>
        </w:trPr>
        <w:tc>
          <w:tcPr>
            <w:tcW w:w="1277" w:type="dxa"/>
          </w:tcPr>
          <w:p w:rsidR="00582FA7" w:rsidRPr="001B74F0" w:rsidRDefault="00582FA7" w:rsidP="00EF66B9">
            <w:pPr>
              <w:spacing w:after="0" w:line="240" w:lineRule="auto"/>
              <w:rPr>
                <w:rFonts w:ascii="Arial Narrow" w:hAnsi="Arial Narrow" w:cs="Arial"/>
                <w:sz w:val="24"/>
                <w:szCs w:val="24"/>
              </w:rPr>
            </w:pPr>
            <w:r>
              <w:rPr>
                <w:rFonts w:ascii="Arial Narrow" w:hAnsi="Arial Narrow" w:cs="Arial"/>
                <w:sz w:val="24"/>
                <w:szCs w:val="24"/>
              </w:rPr>
              <w:t>2/12/16</w:t>
            </w:r>
          </w:p>
        </w:tc>
        <w:tc>
          <w:tcPr>
            <w:tcW w:w="1984" w:type="dxa"/>
          </w:tcPr>
          <w:p w:rsidR="00582FA7" w:rsidRPr="001B74F0" w:rsidRDefault="00582FA7" w:rsidP="00EF66B9">
            <w:pPr>
              <w:spacing w:after="0" w:line="240" w:lineRule="auto"/>
              <w:rPr>
                <w:rFonts w:ascii="Arial Narrow" w:hAnsi="Arial Narrow" w:cs="Arial"/>
                <w:sz w:val="24"/>
                <w:szCs w:val="24"/>
              </w:rPr>
            </w:pPr>
            <w:r>
              <w:rPr>
                <w:rFonts w:ascii="Arial Narrow" w:hAnsi="Arial Narrow" w:cs="Arial"/>
                <w:sz w:val="24"/>
                <w:szCs w:val="24"/>
              </w:rPr>
              <w:t>West Mercia Police</w:t>
            </w:r>
          </w:p>
        </w:tc>
        <w:tc>
          <w:tcPr>
            <w:tcW w:w="3119" w:type="dxa"/>
          </w:tcPr>
          <w:p w:rsidR="00582FA7" w:rsidRPr="001B74F0" w:rsidRDefault="00582FA7" w:rsidP="00EF66B9">
            <w:pPr>
              <w:spacing w:after="0" w:line="240" w:lineRule="auto"/>
              <w:rPr>
                <w:rFonts w:ascii="Arial Narrow" w:hAnsi="Arial Narrow" w:cs="Arial"/>
                <w:sz w:val="24"/>
                <w:szCs w:val="24"/>
              </w:rPr>
            </w:pPr>
            <w:r>
              <w:rPr>
                <w:rFonts w:ascii="Arial Narrow" w:hAnsi="Arial Narrow" w:cs="Arial"/>
                <w:sz w:val="24"/>
                <w:szCs w:val="24"/>
              </w:rPr>
              <w:t>SNT Dec newsletter</w:t>
            </w:r>
          </w:p>
        </w:tc>
        <w:tc>
          <w:tcPr>
            <w:tcW w:w="1984" w:type="dxa"/>
          </w:tcPr>
          <w:p w:rsidR="00582FA7" w:rsidRPr="001B74F0" w:rsidRDefault="00582FA7" w:rsidP="00EF66B9">
            <w:pPr>
              <w:rPr>
                <w:rFonts w:ascii="Arial Narrow" w:hAnsi="Arial Narrow"/>
                <w:sz w:val="24"/>
                <w:szCs w:val="24"/>
              </w:rPr>
            </w:pPr>
            <w:r>
              <w:rPr>
                <w:rFonts w:ascii="Arial Narrow" w:hAnsi="Arial Narrow"/>
                <w:sz w:val="24"/>
                <w:szCs w:val="24"/>
              </w:rPr>
              <w:t>For Info</w:t>
            </w:r>
          </w:p>
        </w:tc>
        <w:tc>
          <w:tcPr>
            <w:tcW w:w="1560" w:type="dxa"/>
          </w:tcPr>
          <w:p w:rsidR="00582FA7" w:rsidRPr="001B74F0" w:rsidRDefault="00582FA7" w:rsidP="00EF66B9">
            <w:pPr>
              <w:spacing w:after="0" w:line="240" w:lineRule="auto"/>
              <w:rPr>
                <w:rFonts w:ascii="Arial Narrow" w:hAnsi="Arial Narrow" w:cs="Arial"/>
                <w:sz w:val="24"/>
                <w:szCs w:val="24"/>
              </w:rPr>
            </w:pPr>
            <w:r>
              <w:rPr>
                <w:rFonts w:ascii="Arial Narrow" w:hAnsi="Arial Narrow" w:cs="Arial"/>
                <w:sz w:val="24"/>
                <w:szCs w:val="24"/>
              </w:rPr>
              <w:t>7/12/16</w:t>
            </w:r>
          </w:p>
        </w:tc>
      </w:tr>
    </w:tbl>
    <w:p w:rsidR="00582FA7" w:rsidRPr="00D92261" w:rsidRDefault="00582FA7" w:rsidP="00FD6BFF">
      <w:pPr>
        <w:spacing w:after="0" w:line="240" w:lineRule="auto"/>
        <w:rPr>
          <w:rFonts w:ascii="Arial Narrow" w:hAnsi="Arial Narrow" w:cs="Arial"/>
          <w:sz w:val="24"/>
          <w:szCs w:val="24"/>
        </w:rPr>
      </w:pPr>
    </w:p>
    <w:p w:rsidR="00582FA7" w:rsidRPr="00610438" w:rsidRDefault="00582FA7" w:rsidP="00FD6BFF">
      <w:pPr>
        <w:spacing w:after="0" w:line="240" w:lineRule="auto"/>
        <w:rPr>
          <w:rFonts w:ascii="Arial Narrow" w:hAnsi="Arial Narrow" w:cs="Arial"/>
          <w:color w:val="993366"/>
          <w:sz w:val="2"/>
        </w:rPr>
      </w:pPr>
    </w:p>
    <w:p w:rsidR="00582FA7" w:rsidRPr="009D589F" w:rsidRDefault="00582FA7" w:rsidP="00E31C5D">
      <w:pPr>
        <w:spacing w:after="0" w:line="240" w:lineRule="auto"/>
        <w:rPr>
          <w:rFonts w:ascii="Arial Narrow" w:hAnsi="Arial Narrow" w:cs="Arial"/>
          <w:sz w:val="24"/>
          <w:szCs w:val="24"/>
        </w:rPr>
      </w:pPr>
    </w:p>
    <w:sectPr w:rsidR="00582FA7" w:rsidRPr="009D589F" w:rsidSect="00460471">
      <w:headerReference w:type="even" r:id="rId9"/>
      <w:headerReference w:type="default" r:id="rId10"/>
      <w:footerReference w:type="default" r:id="rId11"/>
      <w:headerReference w:type="first" r:id="rId12"/>
      <w:pgSz w:w="11906" w:h="16838"/>
      <w:pgMar w:top="1134" w:right="1134" w:bottom="851" w:left="992" w:header="709" w:footer="1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FA7" w:rsidRDefault="00582FA7" w:rsidP="009C78C4">
      <w:pPr>
        <w:spacing w:after="0" w:line="240" w:lineRule="auto"/>
      </w:pPr>
      <w:r>
        <w:separator/>
      </w:r>
    </w:p>
  </w:endnote>
  <w:endnote w:type="continuationSeparator" w:id="0">
    <w:p w:rsidR="00582FA7" w:rsidRDefault="00582FA7" w:rsidP="009C78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FA7" w:rsidRDefault="00582FA7">
    <w:pPr>
      <w:pStyle w:val="Footer"/>
      <w:jc w:val="center"/>
    </w:pPr>
    <w:r>
      <w:t xml:space="preserve">WGPC DRAFT minutes – 12.12.16                           Page </w:t>
    </w:r>
    <w:r>
      <w:rPr>
        <w:b/>
        <w:bCs/>
      </w:rPr>
      <w:fldChar w:fldCharType="begin"/>
    </w:r>
    <w:r>
      <w:rPr>
        <w:b/>
        <w:bCs/>
      </w:rPr>
      <w:instrText xml:space="preserve"> PAGE </w:instrText>
    </w:r>
    <w:r>
      <w:rPr>
        <w:b/>
        <w:bCs/>
      </w:rPr>
      <w:fldChar w:fldCharType="separate"/>
    </w:r>
    <w:r>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9</w:t>
    </w:r>
    <w:r>
      <w:rPr>
        <w:b/>
        <w:bCs/>
      </w:rPr>
      <w:fldChar w:fldCharType="end"/>
    </w:r>
  </w:p>
  <w:p w:rsidR="00582FA7" w:rsidRDefault="00582F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FA7" w:rsidRDefault="00582FA7" w:rsidP="009C78C4">
      <w:pPr>
        <w:spacing w:after="0" w:line="240" w:lineRule="auto"/>
      </w:pPr>
      <w:r>
        <w:separator/>
      </w:r>
    </w:p>
  </w:footnote>
  <w:footnote w:type="continuationSeparator" w:id="0">
    <w:p w:rsidR="00582FA7" w:rsidRDefault="00582FA7" w:rsidP="009C78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FA7" w:rsidRDefault="00582FA7">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30.9pt;height:258.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FA7" w:rsidRDefault="00582FA7">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430.9pt;height:273.9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FA7" w:rsidRDefault="00582FA7">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430.9pt;height:258.5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60E9DE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6C66AD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D2AA30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8A0AA5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F96E1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D061A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B618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A82C1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C860C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756C1F4"/>
    <w:lvl w:ilvl="0">
      <w:start w:val="1"/>
      <w:numFmt w:val="bullet"/>
      <w:lvlText w:val=""/>
      <w:lvlJc w:val="left"/>
      <w:pPr>
        <w:tabs>
          <w:tab w:val="num" w:pos="360"/>
        </w:tabs>
        <w:ind w:left="360" w:hanging="360"/>
      </w:pPr>
      <w:rPr>
        <w:rFonts w:ascii="Symbol" w:hAnsi="Symbol" w:hint="default"/>
      </w:rPr>
    </w:lvl>
  </w:abstractNum>
  <w:abstractNum w:abstractNumId="10">
    <w:nsid w:val="0534489E"/>
    <w:multiLevelType w:val="hybridMultilevel"/>
    <w:tmpl w:val="247AC2E8"/>
    <w:lvl w:ilvl="0" w:tplc="79D41886">
      <w:start w:val="1"/>
      <w:numFmt w:val="lowerLetter"/>
      <w:lvlText w:val="(%1)"/>
      <w:lvlJc w:val="left"/>
      <w:pPr>
        <w:ind w:left="326" w:hanging="360"/>
      </w:pPr>
      <w:rPr>
        <w:rFonts w:cs="Times New Roman" w:hint="default"/>
      </w:rPr>
    </w:lvl>
    <w:lvl w:ilvl="1" w:tplc="08090019" w:tentative="1">
      <w:start w:val="1"/>
      <w:numFmt w:val="lowerLetter"/>
      <w:lvlText w:val="%2."/>
      <w:lvlJc w:val="left"/>
      <w:pPr>
        <w:ind w:left="1046" w:hanging="360"/>
      </w:pPr>
      <w:rPr>
        <w:rFonts w:cs="Times New Roman"/>
      </w:rPr>
    </w:lvl>
    <w:lvl w:ilvl="2" w:tplc="0809001B" w:tentative="1">
      <w:start w:val="1"/>
      <w:numFmt w:val="lowerRoman"/>
      <w:lvlText w:val="%3."/>
      <w:lvlJc w:val="right"/>
      <w:pPr>
        <w:ind w:left="1766" w:hanging="180"/>
      </w:pPr>
      <w:rPr>
        <w:rFonts w:cs="Times New Roman"/>
      </w:rPr>
    </w:lvl>
    <w:lvl w:ilvl="3" w:tplc="0809000F" w:tentative="1">
      <w:start w:val="1"/>
      <w:numFmt w:val="decimal"/>
      <w:lvlText w:val="%4."/>
      <w:lvlJc w:val="left"/>
      <w:pPr>
        <w:ind w:left="2486" w:hanging="360"/>
      </w:pPr>
      <w:rPr>
        <w:rFonts w:cs="Times New Roman"/>
      </w:rPr>
    </w:lvl>
    <w:lvl w:ilvl="4" w:tplc="08090019" w:tentative="1">
      <w:start w:val="1"/>
      <w:numFmt w:val="lowerLetter"/>
      <w:lvlText w:val="%5."/>
      <w:lvlJc w:val="left"/>
      <w:pPr>
        <w:ind w:left="3206" w:hanging="360"/>
      </w:pPr>
      <w:rPr>
        <w:rFonts w:cs="Times New Roman"/>
      </w:rPr>
    </w:lvl>
    <w:lvl w:ilvl="5" w:tplc="0809001B" w:tentative="1">
      <w:start w:val="1"/>
      <w:numFmt w:val="lowerRoman"/>
      <w:lvlText w:val="%6."/>
      <w:lvlJc w:val="right"/>
      <w:pPr>
        <w:ind w:left="3926" w:hanging="180"/>
      </w:pPr>
      <w:rPr>
        <w:rFonts w:cs="Times New Roman"/>
      </w:rPr>
    </w:lvl>
    <w:lvl w:ilvl="6" w:tplc="0809000F" w:tentative="1">
      <w:start w:val="1"/>
      <w:numFmt w:val="decimal"/>
      <w:lvlText w:val="%7."/>
      <w:lvlJc w:val="left"/>
      <w:pPr>
        <w:ind w:left="4646" w:hanging="360"/>
      </w:pPr>
      <w:rPr>
        <w:rFonts w:cs="Times New Roman"/>
      </w:rPr>
    </w:lvl>
    <w:lvl w:ilvl="7" w:tplc="08090019" w:tentative="1">
      <w:start w:val="1"/>
      <w:numFmt w:val="lowerLetter"/>
      <w:lvlText w:val="%8."/>
      <w:lvlJc w:val="left"/>
      <w:pPr>
        <w:ind w:left="5366" w:hanging="360"/>
      </w:pPr>
      <w:rPr>
        <w:rFonts w:cs="Times New Roman"/>
      </w:rPr>
    </w:lvl>
    <w:lvl w:ilvl="8" w:tplc="0809001B" w:tentative="1">
      <w:start w:val="1"/>
      <w:numFmt w:val="lowerRoman"/>
      <w:lvlText w:val="%9."/>
      <w:lvlJc w:val="right"/>
      <w:pPr>
        <w:ind w:left="6086" w:hanging="180"/>
      </w:pPr>
      <w:rPr>
        <w:rFonts w:cs="Times New Roman"/>
      </w:rPr>
    </w:lvl>
  </w:abstractNum>
  <w:abstractNum w:abstractNumId="11">
    <w:nsid w:val="05DE36F2"/>
    <w:multiLevelType w:val="hybridMultilevel"/>
    <w:tmpl w:val="7A1CF0BC"/>
    <w:lvl w:ilvl="0" w:tplc="E9ECC992">
      <w:start w:val="3"/>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13347311"/>
    <w:multiLevelType w:val="hybridMultilevel"/>
    <w:tmpl w:val="5DAA95DC"/>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1C58159A"/>
    <w:multiLevelType w:val="hybridMultilevel"/>
    <w:tmpl w:val="18F24640"/>
    <w:lvl w:ilvl="0" w:tplc="DA2E8E82">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4">
    <w:nsid w:val="1C6A410A"/>
    <w:multiLevelType w:val="hybridMultilevel"/>
    <w:tmpl w:val="BB1A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2976F3"/>
    <w:multiLevelType w:val="hybridMultilevel"/>
    <w:tmpl w:val="01FEC654"/>
    <w:lvl w:ilvl="0" w:tplc="5DDC312E">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27A0666D"/>
    <w:multiLevelType w:val="hybridMultilevel"/>
    <w:tmpl w:val="E5A233E2"/>
    <w:lvl w:ilvl="0" w:tplc="DBCCD780">
      <w:start w:val="1"/>
      <w:numFmt w:val="lowerLetter"/>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2C9B7AC6"/>
    <w:multiLevelType w:val="hybridMultilevel"/>
    <w:tmpl w:val="C18E2158"/>
    <w:lvl w:ilvl="0" w:tplc="D8386E3C">
      <w:start w:val="2"/>
      <w:numFmt w:val="lowerLetter"/>
      <w:lvlText w:val="%1."/>
      <w:lvlJc w:val="left"/>
      <w:pPr>
        <w:ind w:left="644" w:hanging="360"/>
      </w:pPr>
      <w:rPr>
        <w:rFonts w:cs="Times New Roman" w:hint="default"/>
        <w:b/>
      </w:rPr>
    </w:lvl>
    <w:lvl w:ilvl="1" w:tplc="08090019" w:tentative="1">
      <w:start w:val="1"/>
      <w:numFmt w:val="lowerLetter"/>
      <w:lvlText w:val="%2."/>
      <w:lvlJc w:val="left"/>
      <w:pPr>
        <w:ind w:left="1406" w:hanging="360"/>
      </w:pPr>
      <w:rPr>
        <w:rFonts w:cs="Times New Roman"/>
      </w:rPr>
    </w:lvl>
    <w:lvl w:ilvl="2" w:tplc="0809001B" w:tentative="1">
      <w:start w:val="1"/>
      <w:numFmt w:val="lowerRoman"/>
      <w:lvlText w:val="%3."/>
      <w:lvlJc w:val="right"/>
      <w:pPr>
        <w:ind w:left="2126" w:hanging="180"/>
      </w:pPr>
      <w:rPr>
        <w:rFonts w:cs="Times New Roman"/>
      </w:rPr>
    </w:lvl>
    <w:lvl w:ilvl="3" w:tplc="0809000F" w:tentative="1">
      <w:start w:val="1"/>
      <w:numFmt w:val="decimal"/>
      <w:lvlText w:val="%4."/>
      <w:lvlJc w:val="left"/>
      <w:pPr>
        <w:ind w:left="2846" w:hanging="360"/>
      </w:pPr>
      <w:rPr>
        <w:rFonts w:cs="Times New Roman"/>
      </w:rPr>
    </w:lvl>
    <w:lvl w:ilvl="4" w:tplc="08090019" w:tentative="1">
      <w:start w:val="1"/>
      <w:numFmt w:val="lowerLetter"/>
      <w:lvlText w:val="%5."/>
      <w:lvlJc w:val="left"/>
      <w:pPr>
        <w:ind w:left="3566" w:hanging="360"/>
      </w:pPr>
      <w:rPr>
        <w:rFonts w:cs="Times New Roman"/>
      </w:rPr>
    </w:lvl>
    <w:lvl w:ilvl="5" w:tplc="0809001B" w:tentative="1">
      <w:start w:val="1"/>
      <w:numFmt w:val="lowerRoman"/>
      <w:lvlText w:val="%6."/>
      <w:lvlJc w:val="right"/>
      <w:pPr>
        <w:ind w:left="4286" w:hanging="180"/>
      </w:pPr>
      <w:rPr>
        <w:rFonts w:cs="Times New Roman"/>
      </w:rPr>
    </w:lvl>
    <w:lvl w:ilvl="6" w:tplc="0809000F" w:tentative="1">
      <w:start w:val="1"/>
      <w:numFmt w:val="decimal"/>
      <w:lvlText w:val="%7."/>
      <w:lvlJc w:val="left"/>
      <w:pPr>
        <w:ind w:left="5006" w:hanging="360"/>
      </w:pPr>
      <w:rPr>
        <w:rFonts w:cs="Times New Roman"/>
      </w:rPr>
    </w:lvl>
    <w:lvl w:ilvl="7" w:tplc="08090019" w:tentative="1">
      <w:start w:val="1"/>
      <w:numFmt w:val="lowerLetter"/>
      <w:lvlText w:val="%8."/>
      <w:lvlJc w:val="left"/>
      <w:pPr>
        <w:ind w:left="5726" w:hanging="360"/>
      </w:pPr>
      <w:rPr>
        <w:rFonts w:cs="Times New Roman"/>
      </w:rPr>
    </w:lvl>
    <w:lvl w:ilvl="8" w:tplc="0809001B" w:tentative="1">
      <w:start w:val="1"/>
      <w:numFmt w:val="lowerRoman"/>
      <w:lvlText w:val="%9."/>
      <w:lvlJc w:val="right"/>
      <w:pPr>
        <w:ind w:left="6446" w:hanging="180"/>
      </w:pPr>
      <w:rPr>
        <w:rFonts w:cs="Times New Roman"/>
      </w:rPr>
    </w:lvl>
  </w:abstractNum>
  <w:abstractNum w:abstractNumId="18">
    <w:nsid w:val="33337B54"/>
    <w:multiLevelType w:val="multilevel"/>
    <w:tmpl w:val="34A04D40"/>
    <w:lvl w:ilvl="0">
      <w:start w:val="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71C5A55"/>
    <w:multiLevelType w:val="hybridMultilevel"/>
    <w:tmpl w:val="02DE554A"/>
    <w:lvl w:ilvl="0" w:tplc="301AE46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37D46E82"/>
    <w:multiLevelType w:val="hybridMultilevel"/>
    <w:tmpl w:val="76809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85F4B3E"/>
    <w:multiLevelType w:val="hybridMultilevel"/>
    <w:tmpl w:val="CF34AD3C"/>
    <w:lvl w:ilvl="0" w:tplc="E3B4277A">
      <w:numFmt w:val="bullet"/>
      <w:lvlText w:val=""/>
      <w:lvlJc w:val="left"/>
      <w:pPr>
        <w:tabs>
          <w:tab w:val="num" w:pos="426"/>
        </w:tabs>
        <w:ind w:left="426" w:hanging="360"/>
      </w:pPr>
      <w:rPr>
        <w:rFonts w:ascii="Symbol" w:eastAsia="Times New Roman" w:hAnsi="Symbol" w:hint="default"/>
      </w:rPr>
    </w:lvl>
    <w:lvl w:ilvl="1" w:tplc="08090003" w:tentative="1">
      <w:start w:val="1"/>
      <w:numFmt w:val="bullet"/>
      <w:lvlText w:val="o"/>
      <w:lvlJc w:val="left"/>
      <w:pPr>
        <w:tabs>
          <w:tab w:val="num" w:pos="1146"/>
        </w:tabs>
        <w:ind w:left="1146" w:hanging="360"/>
      </w:pPr>
      <w:rPr>
        <w:rFonts w:ascii="Courier New" w:hAnsi="Courier New" w:hint="default"/>
      </w:rPr>
    </w:lvl>
    <w:lvl w:ilvl="2" w:tplc="08090005" w:tentative="1">
      <w:start w:val="1"/>
      <w:numFmt w:val="bullet"/>
      <w:lvlText w:val=""/>
      <w:lvlJc w:val="left"/>
      <w:pPr>
        <w:tabs>
          <w:tab w:val="num" w:pos="1866"/>
        </w:tabs>
        <w:ind w:left="1866" w:hanging="360"/>
      </w:pPr>
      <w:rPr>
        <w:rFonts w:ascii="Wingdings" w:hAnsi="Wingdings" w:hint="default"/>
      </w:rPr>
    </w:lvl>
    <w:lvl w:ilvl="3" w:tplc="08090001" w:tentative="1">
      <w:start w:val="1"/>
      <w:numFmt w:val="bullet"/>
      <w:lvlText w:val=""/>
      <w:lvlJc w:val="left"/>
      <w:pPr>
        <w:tabs>
          <w:tab w:val="num" w:pos="2586"/>
        </w:tabs>
        <w:ind w:left="2586" w:hanging="360"/>
      </w:pPr>
      <w:rPr>
        <w:rFonts w:ascii="Symbol" w:hAnsi="Symbol" w:hint="default"/>
      </w:rPr>
    </w:lvl>
    <w:lvl w:ilvl="4" w:tplc="08090003" w:tentative="1">
      <w:start w:val="1"/>
      <w:numFmt w:val="bullet"/>
      <w:lvlText w:val="o"/>
      <w:lvlJc w:val="left"/>
      <w:pPr>
        <w:tabs>
          <w:tab w:val="num" w:pos="3306"/>
        </w:tabs>
        <w:ind w:left="3306" w:hanging="360"/>
      </w:pPr>
      <w:rPr>
        <w:rFonts w:ascii="Courier New" w:hAnsi="Courier New" w:hint="default"/>
      </w:rPr>
    </w:lvl>
    <w:lvl w:ilvl="5" w:tplc="08090005" w:tentative="1">
      <w:start w:val="1"/>
      <w:numFmt w:val="bullet"/>
      <w:lvlText w:val=""/>
      <w:lvlJc w:val="left"/>
      <w:pPr>
        <w:tabs>
          <w:tab w:val="num" w:pos="4026"/>
        </w:tabs>
        <w:ind w:left="4026" w:hanging="360"/>
      </w:pPr>
      <w:rPr>
        <w:rFonts w:ascii="Wingdings" w:hAnsi="Wingdings" w:hint="default"/>
      </w:rPr>
    </w:lvl>
    <w:lvl w:ilvl="6" w:tplc="08090001" w:tentative="1">
      <w:start w:val="1"/>
      <w:numFmt w:val="bullet"/>
      <w:lvlText w:val=""/>
      <w:lvlJc w:val="left"/>
      <w:pPr>
        <w:tabs>
          <w:tab w:val="num" w:pos="4746"/>
        </w:tabs>
        <w:ind w:left="4746" w:hanging="360"/>
      </w:pPr>
      <w:rPr>
        <w:rFonts w:ascii="Symbol" w:hAnsi="Symbol" w:hint="default"/>
      </w:rPr>
    </w:lvl>
    <w:lvl w:ilvl="7" w:tplc="08090003" w:tentative="1">
      <w:start w:val="1"/>
      <w:numFmt w:val="bullet"/>
      <w:lvlText w:val="o"/>
      <w:lvlJc w:val="left"/>
      <w:pPr>
        <w:tabs>
          <w:tab w:val="num" w:pos="5466"/>
        </w:tabs>
        <w:ind w:left="5466" w:hanging="360"/>
      </w:pPr>
      <w:rPr>
        <w:rFonts w:ascii="Courier New" w:hAnsi="Courier New" w:hint="default"/>
      </w:rPr>
    </w:lvl>
    <w:lvl w:ilvl="8" w:tplc="08090005" w:tentative="1">
      <w:start w:val="1"/>
      <w:numFmt w:val="bullet"/>
      <w:lvlText w:val=""/>
      <w:lvlJc w:val="left"/>
      <w:pPr>
        <w:tabs>
          <w:tab w:val="num" w:pos="6186"/>
        </w:tabs>
        <w:ind w:left="6186" w:hanging="360"/>
      </w:pPr>
      <w:rPr>
        <w:rFonts w:ascii="Wingdings" w:hAnsi="Wingdings" w:hint="default"/>
      </w:rPr>
    </w:lvl>
  </w:abstractNum>
  <w:abstractNum w:abstractNumId="22">
    <w:nsid w:val="3D355842"/>
    <w:multiLevelType w:val="hybridMultilevel"/>
    <w:tmpl w:val="A8184668"/>
    <w:lvl w:ilvl="0" w:tplc="D9ECE362">
      <w:start w:val="1"/>
      <w:numFmt w:val="upperLetter"/>
      <w:lvlText w:val="(%1)"/>
      <w:lvlJc w:val="left"/>
      <w:pPr>
        <w:ind w:left="326" w:hanging="360"/>
      </w:pPr>
      <w:rPr>
        <w:rFonts w:cs="Times New Roman" w:hint="default"/>
      </w:rPr>
    </w:lvl>
    <w:lvl w:ilvl="1" w:tplc="08090019" w:tentative="1">
      <w:start w:val="1"/>
      <w:numFmt w:val="lowerLetter"/>
      <w:lvlText w:val="%2."/>
      <w:lvlJc w:val="left"/>
      <w:pPr>
        <w:ind w:left="1046" w:hanging="360"/>
      </w:pPr>
      <w:rPr>
        <w:rFonts w:cs="Times New Roman"/>
      </w:rPr>
    </w:lvl>
    <w:lvl w:ilvl="2" w:tplc="0809001B" w:tentative="1">
      <w:start w:val="1"/>
      <w:numFmt w:val="lowerRoman"/>
      <w:lvlText w:val="%3."/>
      <w:lvlJc w:val="right"/>
      <w:pPr>
        <w:ind w:left="1766" w:hanging="180"/>
      </w:pPr>
      <w:rPr>
        <w:rFonts w:cs="Times New Roman"/>
      </w:rPr>
    </w:lvl>
    <w:lvl w:ilvl="3" w:tplc="0809000F" w:tentative="1">
      <w:start w:val="1"/>
      <w:numFmt w:val="decimal"/>
      <w:lvlText w:val="%4."/>
      <w:lvlJc w:val="left"/>
      <w:pPr>
        <w:ind w:left="2486" w:hanging="360"/>
      </w:pPr>
      <w:rPr>
        <w:rFonts w:cs="Times New Roman"/>
      </w:rPr>
    </w:lvl>
    <w:lvl w:ilvl="4" w:tplc="08090019" w:tentative="1">
      <w:start w:val="1"/>
      <w:numFmt w:val="lowerLetter"/>
      <w:lvlText w:val="%5."/>
      <w:lvlJc w:val="left"/>
      <w:pPr>
        <w:ind w:left="3206" w:hanging="360"/>
      </w:pPr>
      <w:rPr>
        <w:rFonts w:cs="Times New Roman"/>
      </w:rPr>
    </w:lvl>
    <w:lvl w:ilvl="5" w:tplc="0809001B" w:tentative="1">
      <w:start w:val="1"/>
      <w:numFmt w:val="lowerRoman"/>
      <w:lvlText w:val="%6."/>
      <w:lvlJc w:val="right"/>
      <w:pPr>
        <w:ind w:left="3926" w:hanging="180"/>
      </w:pPr>
      <w:rPr>
        <w:rFonts w:cs="Times New Roman"/>
      </w:rPr>
    </w:lvl>
    <w:lvl w:ilvl="6" w:tplc="0809000F" w:tentative="1">
      <w:start w:val="1"/>
      <w:numFmt w:val="decimal"/>
      <w:lvlText w:val="%7."/>
      <w:lvlJc w:val="left"/>
      <w:pPr>
        <w:ind w:left="4646" w:hanging="360"/>
      </w:pPr>
      <w:rPr>
        <w:rFonts w:cs="Times New Roman"/>
      </w:rPr>
    </w:lvl>
    <w:lvl w:ilvl="7" w:tplc="08090019" w:tentative="1">
      <w:start w:val="1"/>
      <w:numFmt w:val="lowerLetter"/>
      <w:lvlText w:val="%8."/>
      <w:lvlJc w:val="left"/>
      <w:pPr>
        <w:ind w:left="5366" w:hanging="360"/>
      </w:pPr>
      <w:rPr>
        <w:rFonts w:cs="Times New Roman"/>
      </w:rPr>
    </w:lvl>
    <w:lvl w:ilvl="8" w:tplc="0809001B" w:tentative="1">
      <w:start w:val="1"/>
      <w:numFmt w:val="lowerRoman"/>
      <w:lvlText w:val="%9."/>
      <w:lvlJc w:val="right"/>
      <w:pPr>
        <w:ind w:left="6086" w:hanging="180"/>
      </w:pPr>
      <w:rPr>
        <w:rFonts w:cs="Times New Roman"/>
      </w:rPr>
    </w:lvl>
  </w:abstractNum>
  <w:abstractNum w:abstractNumId="23">
    <w:nsid w:val="41CA13BA"/>
    <w:multiLevelType w:val="hybridMultilevel"/>
    <w:tmpl w:val="0BE6C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46A52A4"/>
    <w:multiLevelType w:val="hybridMultilevel"/>
    <w:tmpl w:val="E698F6AE"/>
    <w:lvl w:ilvl="0" w:tplc="1CFAFC80">
      <w:start w:val="1"/>
      <w:numFmt w:val="lowerLetter"/>
      <w:lvlText w:val="(%1)"/>
      <w:lvlJc w:val="left"/>
      <w:pPr>
        <w:ind w:left="720" w:hanging="360"/>
      </w:pPr>
      <w:rPr>
        <w:rFonts w:cs="Times New Roman" w:hint="default"/>
        <w:color w:val="auto"/>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4597644D"/>
    <w:multiLevelType w:val="hybridMultilevel"/>
    <w:tmpl w:val="441A1924"/>
    <w:lvl w:ilvl="0" w:tplc="888C0030">
      <w:start w:val="2"/>
      <w:numFmt w:val="lowerLetter"/>
      <w:lvlText w:val="%1."/>
      <w:lvlJc w:val="left"/>
      <w:pPr>
        <w:ind w:left="678"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4CB342A3"/>
    <w:multiLevelType w:val="hybridMultilevel"/>
    <w:tmpl w:val="34865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3EE08F9"/>
    <w:multiLevelType w:val="hybridMultilevel"/>
    <w:tmpl w:val="A322FD98"/>
    <w:lvl w:ilvl="0" w:tplc="4F76E562">
      <w:start w:val="8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57C4A66"/>
    <w:multiLevelType w:val="hybridMultilevel"/>
    <w:tmpl w:val="53F0A3B8"/>
    <w:lvl w:ilvl="0" w:tplc="501CB10C">
      <w:start w:val="1"/>
      <w:numFmt w:val="lowerLetter"/>
      <w:lvlText w:val="(%1)"/>
      <w:lvlJc w:val="left"/>
      <w:pPr>
        <w:ind w:left="720" w:hanging="360"/>
      </w:pPr>
      <w:rPr>
        <w:rFonts w:cs="Times New Roman" w:hint="default"/>
        <w:b/>
        <w:i w:val="0"/>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55F55BD6"/>
    <w:multiLevelType w:val="hybridMultilevel"/>
    <w:tmpl w:val="A2E0E336"/>
    <w:lvl w:ilvl="0" w:tplc="2E26EC74">
      <w:start w:val="1"/>
      <w:numFmt w:val="lowerLetter"/>
      <w:lvlText w:val="%1."/>
      <w:lvlJc w:val="left"/>
      <w:pPr>
        <w:ind w:left="678" w:hanging="360"/>
      </w:pPr>
      <w:rPr>
        <w:rFonts w:cs="Times New Roman" w:hint="default"/>
        <w:b/>
      </w:rPr>
    </w:lvl>
    <w:lvl w:ilvl="1" w:tplc="08090019" w:tentative="1">
      <w:start w:val="1"/>
      <w:numFmt w:val="lowerLetter"/>
      <w:lvlText w:val="%2."/>
      <w:lvlJc w:val="left"/>
      <w:pPr>
        <w:ind w:left="1398" w:hanging="360"/>
      </w:pPr>
      <w:rPr>
        <w:rFonts w:cs="Times New Roman"/>
      </w:rPr>
    </w:lvl>
    <w:lvl w:ilvl="2" w:tplc="0809001B" w:tentative="1">
      <w:start w:val="1"/>
      <w:numFmt w:val="lowerRoman"/>
      <w:lvlText w:val="%3."/>
      <w:lvlJc w:val="right"/>
      <w:pPr>
        <w:ind w:left="2118" w:hanging="180"/>
      </w:pPr>
      <w:rPr>
        <w:rFonts w:cs="Times New Roman"/>
      </w:rPr>
    </w:lvl>
    <w:lvl w:ilvl="3" w:tplc="0809000F" w:tentative="1">
      <w:start w:val="1"/>
      <w:numFmt w:val="decimal"/>
      <w:lvlText w:val="%4."/>
      <w:lvlJc w:val="left"/>
      <w:pPr>
        <w:ind w:left="2838" w:hanging="360"/>
      </w:pPr>
      <w:rPr>
        <w:rFonts w:cs="Times New Roman"/>
      </w:rPr>
    </w:lvl>
    <w:lvl w:ilvl="4" w:tplc="08090019" w:tentative="1">
      <w:start w:val="1"/>
      <w:numFmt w:val="lowerLetter"/>
      <w:lvlText w:val="%5."/>
      <w:lvlJc w:val="left"/>
      <w:pPr>
        <w:ind w:left="3558" w:hanging="360"/>
      </w:pPr>
      <w:rPr>
        <w:rFonts w:cs="Times New Roman"/>
      </w:rPr>
    </w:lvl>
    <w:lvl w:ilvl="5" w:tplc="0809001B" w:tentative="1">
      <w:start w:val="1"/>
      <w:numFmt w:val="lowerRoman"/>
      <w:lvlText w:val="%6."/>
      <w:lvlJc w:val="right"/>
      <w:pPr>
        <w:ind w:left="4278" w:hanging="180"/>
      </w:pPr>
      <w:rPr>
        <w:rFonts w:cs="Times New Roman"/>
      </w:rPr>
    </w:lvl>
    <w:lvl w:ilvl="6" w:tplc="0809000F" w:tentative="1">
      <w:start w:val="1"/>
      <w:numFmt w:val="decimal"/>
      <w:lvlText w:val="%7."/>
      <w:lvlJc w:val="left"/>
      <w:pPr>
        <w:ind w:left="4998" w:hanging="360"/>
      </w:pPr>
      <w:rPr>
        <w:rFonts w:cs="Times New Roman"/>
      </w:rPr>
    </w:lvl>
    <w:lvl w:ilvl="7" w:tplc="08090019" w:tentative="1">
      <w:start w:val="1"/>
      <w:numFmt w:val="lowerLetter"/>
      <w:lvlText w:val="%8."/>
      <w:lvlJc w:val="left"/>
      <w:pPr>
        <w:ind w:left="5718" w:hanging="360"/>
      </w:pPr>
      <w:rPr>
        <w:rFonts w:cs="Times New Roman"/>
      </w:rPr>
    </w:lvl>
    <w:lvl w:ilvl="8" w:tplc="0809001B" w:tentative="1">
      <w:start w:val="1"/>
      <w:numFmt w:val="lowerRoman"/>
      <w:lvlText w:val="%9."/>
      <w:lvlJc w:val="right"/>
      <w:pPr>
        <w:ind w:left="6438" w:hanging="180"/>
      </w:pPr>
      <w:rPr>
        <w:rFonts w:cs="Times New Roman"/>
      </w:rPr>
    </w:lvl>
  </w:abstractNum>
  <w:abstractNum w:abstractNumId="30">
    <w:nsid w:val="5CF162BC"/>
    <w:multiLevelType w:val="hybridMultilevel"/>
    <w:tmpl w:val="CD1889FA"/>
    <w:lvl w:ilvl="0" w:tplc="08090011">
      <w:start w:val="1"/>
      <w:numFmt w:val="decimal"/>
      <w:lvlText w:val="%1)"/>
      <w:lvlJc w:val="left"/>
      <w:pPr>
        <w:tabs>
          <w:tab w:val="num" w:pos="640"/>
        </w:tabs>
        <w:ind w:left="6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nsid w:val="61611B64"/>
    <w:multiLevelType w:val="hybridMultilevel"/>
    <w:tmpl w:val="D460E87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625E03D9"/>
    <w:multiLevelType w:val="hybridMultilevel"/>
    <w:tmpl w:val="A86A8BAC"/>
    <w:lvl w:ilvl="0" w:tplc="3F40FBF0">
      <w:start w:val="4"/>
      <w:numFmt w:val="lowerLetter"/>
      <w:lvlText w:val="(%1)"/>
      <w:lvlJc w:val="left"/>
      <w:pPr>
        <w:tabs>
          <w:tab w:val="num" w:pos="391"/>
        </w:tabs>
        <w:ind w:left="391" w:hanging="360"/>
      </w:pPr>
      <w:rPr>
        <w:rFonts w:cs="Times New Roman" w:hint="default"/>
        <w:b/>
      </w:rPr>
    </w:lvl>
    <w:lvl w:ilvl="1" w:tplc="08090019" w:tentative="1">
      <w:start w:val="1"/>
      <w:numFmt w:val="lowerLetter"/>
      <w:lvlText w:val="%2."/>
      <w:lvlJc w:val="left"/>
      <w:pPr>
        <w:tabs>
          <w:tab w:val="num" w:pos="1111"/>
        </w:tabs>
        <w:ind w:left="1111" w:hanging="360"/>
      </w:pPr>
      <w:rPr>
        <w:rFonts w:cs="Times New Roman"/>
      </w:rPr>
    </w:lvl>
    <w:lvl w:ilvl="2" w:tplc="0809001B" w:tentative="1">
      <w:start w:val="1"/>
      <w:numFmt w:val="lowerRoman"/>
      <w:lvlText w:val="%3."/>
      <w:lvlJc w:val="right"/>
      <w:pPr>
        <w:tabs>
          <w:tab w:val="num" w:pos="1831"/>
        </w:tabs>
        <w:ind w:left="1831" w:hanging="180"/>
      </w:pPr>
      <w:rPr>
        <w:rFonts w:cs="Times New Roman"/>
      </w:rPr>
    </w:lvl>
    <w:lvl w:ilvl="3" w:tplc="0809000F" w:tentative="1">
      <w:start w:val="1"/>
      <w:numFmt w:val="decimal"/>
      <w:lvlText w:val="%4."/>
      <w:lvlJc w:val="left"/>
      <w:pPr>
        <w:tabs>
          <w:tab w:val="num" w:pos="2551"/>
        </w:tabs>
        <w:ind w:left="2551" w:hanging="360"/>
      </w:pPr>
      <w:rPr>
        <w:rFonts w:cs="Times New Roman"/>
      </w:rPr>
    </w:lvl>
    <w:lvl w:ilvl="4" w:tplc="08090019" w:tentative="1">
      <w:start w:val="1"/>
      <w:numFmt w:val="lowerLetter"/>
      <w:lvlText w:val="%5."/>
      <w:lvlJc w:val="left"/>
      <w:pPr>
        <w:tabs>
          <w:tab w:val="num" w:pos="3271"/>
        </w:tabs>
        <w:ind w:left="3271" w:hanging="360"/>
      </w:pPr>
      <w:rPr>
        <w:rFonts w:cs="Times New Roman"/>
      </w:rPr>
    </w:lvl>
    <w:lvl w:ilvl="5" w:tplc="0809001B" w:tentative="1">
      <w:start w:val="1"/>
      <w:numFmt w:val="lowerRoman"/>
      <w:lvlText w:val="%6."/>
      <w:lvlJc w:val="right"/>
      <w:pPr>
        <w:tabs>
          <w:tab w:val="num" w:pos="3991"/>
        </w:tabs>
        <w:ind w:left="3991" w:hanging="180"/>
      </w:pPr>
      <w:rPr>
        <w:rFonts w:cs="Times New Roman"/>
      </w:rPr>
    </w:lvl>
    <w:lvl w:ilvl="6" w:tplc="0809000F" w:tentative="1">
      <w:start w:val="1"/>
      <w:numFmt w:val="decimal"/>
      <w:lvlText w:val="%7."/>
      <w:lvlJc w:val="left"/>
      <w:pPr>
        <w:tabs>
          <w:tab w:val="num" w:pos="4711"/>
        </w:tabs>
        <w:ind w:left="4711" w:hanging="360"/>
      </w:pPr>
      <w:rPr>
        <w:rFonts w:cs="Times New Roman"/>
      </w:rPr>
    </w:lvl>
    <w:lvl w:ilvl="7" w:tplc="08090019" w:tentative="1">
      <w:start w:val="1"/>
      <w:numFmt w:val="lowerLetter"/>
      <w:lvlText w:val="%8."/>
      <w:lvlJc w:val="left"/>
      <w:pPr>
        <w:tabs>
          <w:tab w:val="num" w:pos="5431"/>
        </w:tabs>
        <w:ind w:left="5431" w:hanging="360"/>
      </w:pPr>
      <w:rPr>
        <w:rFonts w:cs="Times New Roman"/>
      </w:rPr>
    </w:lvl>
    <w:lvl w:ilvl="8" w:tplc="0809001B" w:tentative="1">
      <w:start w:val="1"/>
      <w:numFmt w:val="lowerRoman"/>
      <w:lvlText w:val="%9."/>
      <w:lvlJc w:val="right"/>
      <w:pPr>
        <w:tabs>
          <w:tab w:val="num" w:pos="6151"/>
        </w:tabs>
        <w:ind w:left="6151" w:hanging="180"/>
      </w:pPr>
      <w:rPr>
        <w:rFonts w:cs="Times New Roman"/>
      </w:rPr>
    </w:lvl>
  </w:abstractNum>
  <w:abstractNum w:abstractNumId="33">
    <w:nsid w:val="6453124A"/>
    <w:multiLevelType w:val="hybridMultilevel"/>
    <w:tmpl w:val="3E326056"/>
    <w:lvl w:ilvl="0" w:tplc="63B203CE">
      <w:start w:val="5"/>
      <w:numFmt w:val="lowerLetter"/>
      <w:lvlText w:val="(%1)"/>
      <w:lvlJc w:val="left"/>
      <w:pPr>
        <w:tabs>
          <w:tab w:val="num" w:pos="391"/>
        </w:tabs>
        <w:ind w:left="391" w:hanging="360"/>
      </w:pPr>
      <w:rPr>
        <w:rFonts w:cs="Times New Roman" w:hint="default"/>
      </w:rPr>
    </w:lvl>
    <w:lvl w:ilvl="1" w:tplc="08090019" w:tentative="1">
      <w:start w:val="1"/>
      <w:numFmt w:val="lowerLetter"/>
      <w:lvlText w:val="%2."/>
      <w:lvlJc w:val="left"/>
      <w:pPr>
        <w:tabs>
          <w:tab w:val="num" w:pos="1111"/>
        </w:tabs>
        <w:ind w:left="1111" w:hanging="360"/>
      </w:pPr>
      <w:rPr>
        <w:rFonts w:cs="Times New Roman"/>
      </w:rPr>
    </w:lvl>
    <w:lvl w:ilvl="2" w:tplc="0809001B" w:tentative="1">
      <w:start w:val="1"/>
      <w:numFmt w:val="lowerRoman"/>
      <w:lvlText w:val="%3."/>
      <w:lvlJc w:val="right"/>
      <w:pPr>
        <w:tabs>
          <w:tab w:val="num" w:pos="1831"/>
        </w:tabs>
        <w:ind w:left="1831" w:hanging="180"/>
      </w:pPr>
      <w:rPr>
        <w:rFonts w:cs="Times New Roman"/>
      </w:rPr>
    </w:lvl>
    <w:lvl w:ilvl="3" w:tplc="0809000F" w:tentative="1">
      <w:start w:val="1"/>
      <w:numFmt w:val="decimal"/>
      <w:lvlText w:val="%4."/>
      <w:lvlJc w:val="left"/>
      <w:pPr>
        <w:tabs>
          <w:tab w:val="num" w:pos="2551"/>
        </w:tabs>
        <w:ind w:left="2551" w:hanging="360"/>
      </w:pPr>
      <w:rPr>
        <w:rFonts w:cs="Times New Roman"/>
      </w:rPr>
    </w:lvl>
    <w:lvl w:ilvl="4" w:tplc="08090019" w:tentative="1">
      <w:start w:val="1"/>
      <w:numFmt w:val="lowerLetter"/>
      <w:lvlText w:val="%5."/>
      <w:lvlJc w:val="left"/>
      <w:pPr>
        <w:tabs>
          <w:tab w:val="num" w:pos="3271"/>
        </w:tabs>
        <w:ind w:left="3271" w:hanging="360"/>
      </w:pPr>
      <w:rPr>
        <w:rFonts w:cs="Times New Roman"/>
      </w:rPr>
    </w:lvl>
    <w:lvl w:ilvl="5" w:tplc="0809001B" w:tentative="1">
      <w:start w:val="1"/>
      <w:numFmt w:val="lowerRoman"/>
      <w:lvlText w:val="%6."/>
      <w:lvlJc w:val="right"/>
      <w:pPr>
        <w:tabs>
          <w:tab w:val="num" w:pos="3991"/>
        </w:tabs>
        <w:ind w:left="3991" w:hanging="180"/>
      </w:pPr>
      <w:rPr>
        <w:rFonts w:cs="Times New Roman"/>
      </w:rPr>
    </w:lvl>
    <w:lvl w:ilvl="6" w:tplc="0809000F" w:tentative="1">
      <w:start w:val="1"/>
      <w:numFmt w:val="decimal"/>
      <w:lvlText w:val="%7."/>
      <w:lvlJc w:val="left"/>
      <w:pPr>
        <w:tabs>
          <w:tab w:val="num" w:pos="4711"/>
        </w:tabs>
        <w:ind w:left="4711" w:hanging="360"/>
      </w:pPr>
      <w:rPr>
        <w:rFonts w:cs="Times New Roman"/>
      </w:rPr>
    </w:lvl>
    <w:lvl w:ilvl="7" w:tplc="08090019" w:tentative="1">
      <w:start w:val="1"/>
      <w:numFmt w:val="lowerLetter"/>
      <w:lvlText w:val="%8."/>
      <w:lvlJc w:val="left"/>
      <w:pPr>
        <w:tabs>
          <w:tab w:val="num" w:pos="5431"/>
        </w:tabs>
        <w:ind w:left="5431" w:hanging="360"/>
      </w:pPr>
      <w:rPr>
        <w:rFonts w:cs="Times New Roman"/>
      </w:rPr>
    </w:lvl>
    <w:lvl w:ilvl="8" w:tplc="0809001B" w:tentative="1">
      <w:start w:val="1"/>
      <w:numFmt w:val="lowerRoman"/>
      <w:lvlText w:val="%9."/>
      <w:lvlJc w:val="right"/>
      <w:pPr>
        <w:tabs>
          <w:tab w:val="num" w:pos="6151"/>
        </w:tabs>
        <w:ind w:left="6151" w:hanging="180"/>
      </w:pPr>
      <w:rPr>
        <w:rFonts w:cs="Times New Roman"/>
      </w:rPr>
    </w:lvl>
  </w:abstractNum>
  <w:abstractNum w:abstractNumId="34">
    <w:nsid w:val="70E83383"/>
    <w:multiLevelType w:val="hybridMultilevel"/>
    <w:tmpl w:val="B2CCE2A2"/>
    <w:lvl w:ilvl="0" w:tplc="DA2E8E82">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5">
    <w:nsid w:val="733208E8"/>
    <w:multiLevelType w:val="hybridMultilevel"/>
    <w:tmpl w:val="632E31C4"/>
    <w:lvl w:ilvl="0" w:tplc="A81E2DE2">
      <w:start w:val="1"/>
      <w:numFmt w:val="lowerLetter"/>
      <w:lvlText w:val="(%1)"/>
      <w:lvlJc w:val="left"/>
      <w:pPr>
        <w:ind w:left="326" w:hanging="360"/>
      </w:pPr>
      <w:rPr>
        <w:rFonts w:cs="Times New Roman" w:hint="default"/>
        <w:b/>
        <w:color w:val="auto"/>
      </w:rPr>
    </w:lvl>
    <w:lvl w:ilvl="1" w:tplc="08090019" w:tentative="1">
      <w:start w:val="1"/>
      <w:numFmt w:val="lowerLetter"/>
      <w:lvlText w:val="%2."/>
      <w:lvlJc w:val="left"/>
      <w:pPr>
        <w:ind w:left="1046" w:hanging="360"/>
      </w:pPr>
      <w:rPr>
        <w:rFonts w:cs="Times New Roman"/>
      </w:rPr>
    </w:lvl>
    <w:lvl w:ilvl="2" w:tplc="0809001B" w:tentative="1">
      <w:start w:val="1"/>
      <w:numFmt w:val="lowerRoman"/>
      <w:lvlText w:val="%3."/>
      <w:lvlJc w:val="right"/>
      <w:pPr>
        <w:ind w:left="1766" w:hanging="180"/>
      </w:pPr>
      <w:rPr>
        <w:rFonts w:cs="Times New Roman"/>
      </w:rPr>
    </w:lvl>
    <w:lvl w:ilvl="3" w:tplc="0809000F" w:tentative="1">
      <w:start w:val="1"/>
      <w:numFmt w:val="decimal"/>
      <w:lvlText w:val="%4."/>
      <w:lvlJc w:val="left"/>
      <w:pPr>
        <w:ind w:left="2486" w:hanging="360"/>
      </w:pPr>
      <w:rPr>
        <w:rFonts w:cs="Times New Roman"/>
      </w:rPr>
    </w:lvl>
    <w:lvl w:ilvl="4" w:tplc="08090019" w:tentative="1">
      <w:start w:val="1"/>
      <w:numFmt w:val="lowerLetter"/>
      <w:lvlText w:val="%5."/>
      <w:lvlJc w:val="left"/>
      <w:pPr>
        <w:ind w:left="3206" w:hanging="360"/>
      </w:pPr>
      <w:rPr>
        <w:rFonts w:cs="Times New Roman"/>
      </w:rPr>
    </w:lvl>
    <w:lvl w:ilvl="5" w:tplc="0809001B" w:tentative="1">
      <w:start w:val="1"/>
      <w:numFmt w:val="lowerRoman"/>
      <w:lvlText w:val="%6."/>
      <w:lvlJc w:val="right"/>
      <w:pPr>
        <w:ind w:left="3926" w:hanging="180"/>
      </w:pPr>
      <w:rPr>
        <w:rFonts w:cs="Times New Roman"/>
      </w:rPr>
    </w:lvl>
    <w:lvl w:ilvl="6" w:tplc="0809000F" w:tentative="1">
      <w:start w:val="1"/>
      <w:numFmt w:val="decimal"/>
      <w:lvlText w:val="%7."/>
      <w:lvlJc w:val="left"/>
      <w:pPr>
        <w:ind w:left="4646" w:hanging="360"/>
      </w:pPr>
      <w:rPr>
        <w:rFonts w:cs="Times New Roman"/>
      </w:rPr>
    </w:lvl>
    <w:lvl w:ilvl="7" w:tplc="08090019" w:tentative="1">
      <w:start w:val="1"/>
      <w:numFmt w:val="lowerLetter"/>
      <w:lvlText w:val="%8."/>
      <w:lvlJc w:val="left"/>
      <w:pPr>
        <w:ind w:left="5366" w:hanging="360"/>
      </w:pPr>
      <w:rPr>
        <w:rFonts w:cs="Times New Roman"/>
      </w:rPr>
    </w:lvl>
    <w:lvl w:ilvl="8" w:tplc="0809001B" w:tentative="1">
      <w:start w:val="1"/>
      <w:numFmt w:val="lowerRoman"/>
      <w:lvlText w:val="%9."/>
      <w:lvlJc w:val="right"/>
      <w:pPr>
        <w:ind w:left="6086" w:hanging="180"/>
      </w:pPr>
      <w:rPr>
        <w:rFonts w:cs="Times New Roman"/>
      </w:rPr>
    </w:lvl>
  </w:abstractNum>
  <w:abstractNum w:abstractNumId="36">
    <w:nsid w:val="740F33A6"/>
    <w:multiLevelType w:val="hybridMultilevel"/>
    <w:tmpl w:val="3C029624"/>
    <w:lvl w:ilvl="0" w:tplc="6454702C">
      <w:start w:val="3"/>
      <w:numFmt w:val="lowerLetter"/>
      <w:lvlText w:val="%1."/>
      <w:lvlJc w:val="left"/>
      <w:pPr>
        <w:ind w:left="1398" w:hanging="360"/>
      </w:pPr>
      <w:rPr>
        <w:rFonts w:cs="Times New Roman" w:hint="default"/>
        <w:b/>
        <w:color w:val="auto"/>
      </w:rPr>
    </w:lvl>
    <w:lvl w:ilvl="1" w:tplc="08090019" w:tentative="1">
      <w:start w:val="1"/>
      <w:numFmt w:val="lowerLetter"/>
      <w:lvlText w:val="%2."/>
      <w:lvlJc w:val="left"/>
      <w:pPr>
        <w:ind w:left="2118" w:hanging="360"/>
      </w:pPr>
      <w:rPr>
        <w:rFonts w:cs="Times New Roman"/>
      </w:rPr>
    </w:lvl>
    <w:lvl w:ilvl="2" w:tplc="0809001B" w:tentative="1">
      <w:start w:val="1"/>
      <w:numFmt w:val="lowerRoman"/>
      <w:lvlText w:val="%3."/>
      <w:lvlJc w:val="right"/>
      <w:pPr>
        <w:ind w:left="2838" w:hanging="180"/>
      </w:pPr>
      <w:rPr>
        <w:rFonts w:cs="Times New Roman"/>
      </w:rPr>
    </w:lvl>
    <w:lvl w:ilvl="3" w:tplc="0809000F" w:tentative="1">
      <w:start w:val="1"/>
      <w:numFmt w:val="decimal"/>
      <w:lvlText w:val="%4."/>
      <w:lvlJc w:val="left"/>
      <w:pPr>
        <w:ind w:left="3558" w:hanging="360"/>
      </w:pPr>
      <w:rPr>
        <w:rFonts w:cs="Times New Roman"/>
      </w:rPr>
    </w:lvl>
    <w:lvl w:ilvl="4" w:tplc="08090019" w:tentative="1">
      <w:start w:val="1"/>
      <w:numFmt w:val="lowerLetter"/>
      <w:lvlText w:val="%5."/>
      <w:lvlJc w:val="left"/>
      <w:pPr>
        <w:ind w:left="4278" w:hanging="360"/>
      </w:pPr>
      <w:rPr>
        <w:rFonts w:cs="Times New Roman"/>
      </w:rPr>
    </w:lvl>
    <w:lvl w:ilvl="5" w:tplc="0809001B" w:tentative="1">
      <w:start w:val="1"/>
      <w:numFmt w:val="lowerRoman"/>
      <w:lvlText w:val="%6."/>
      <w:lvlJc w:val="right"/>
      <w:pPr>
        <w:ind w:left="4998" w:hanging="180"/>
      </w:pPr>
      <w:rPr>
        <w:rFonts w:cs="Times New Roman"/>
      </w:rPr>
    </w:lvl>
    <w:lvl w:ilvl="6" w:tplc="0809000F" w:tentative="1">
      <w:start w:val="1"/>
      <w:numFmt w:val="decimal"/>
      <w:lvlText w:val="%7."/>
      <w:lvlJc w:val="left"/>
      <w:pPr>
        <w:ind w:left="5718" w:hanging="360"/>
      </w:pPr>
      <w:rPr>
        <w:rFonts w:cs="Times New Roman"/>
      </w:rPr>
    </w:lvl>
    <w:lvl w:ilvl="7" w:tplc="08090019" w:tentative="1">
      <w:start w:val="1"/>
      <w:numFmt w:val="lowerLetter"/>
      <w:lvlText w:val="%8."/>
      <w:lvlJc w:val="left"/>
      <w:pPr>
        <w:ind w:left="6438" w:hanging="360"/>
      </w:pPr>
      <w:rPr>
        <w:rFonts w:cs="Times New Roman"/>
      </w:rPr>
    </w:lvl>
    <w:lvl w:ilvl="8" w:tplc="0809001B" w:tentative="1">
      <w:start w:val="1"/>
      <w:numFmt w:val="lowerRoman"/>
      <w:lvlText w:val="%9."/>
      <w:lvlJc w:val="right"/>
      <w:pPr>
        <w:ind w:left="7158" w:hanging="180"/>
      </w:pPr>
      <w:rPr>
        <w:rFonts w:cs="Times New Roman"/>
      </w:rPr>
    </w:lvl>
  </w:abstractNum>
  <w:abstractNum w:abstractNumId="37">
    <w:nsid w:val="766E200B"/>
    <w:multiLevelType w:val="hybridMultilevel"/>
    <w:tmpl w:val="D910D342"/>
    <w:lvl w:ilvl="0" w:tplc="08090019">
      <w:start w:val="1"/>
      <w:numFmt w:val="lowerLetter"/>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8">
    <w:nsid w:val="77802E29"/>
    <w:multiLevelType w:val="hybridMultilevel"/>
    <w:tmpl w:val="28E0712A"/>
    <w:lvl w:ilvl="0" w:tplc="DA2E8E8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9"/>
  </w:num>
  <w:num w:numId="2">
    <w:abstractNumId w:val="36"/>
  </w:num>
  <w:num w:numId="3">
    <w:abstractNumId w:val="17"/>
  </w:num>
  <w:num w:numId="4">
    <w:abstractNumId w:val="27"/>
  </w:num>
  <w:num w:numId="5">
    <w:abstractNumId w:val="25"/>
  </w:num>
  <w:num w:numId="6">
    <w:abstractNumId w:val="38"/>
  </w:num>
  <w:num w:numId="7">
    <w:abstractNumId w:val="13"/>
  </w:num>
  <w:num w:numId="8">
    <w:abstractNumId w:val="10"/>
  </w:num>
  <w:num w:numId="9">
    <w:abstractNumId w:val="34"/>
  </w:num>
  <w:num w:numId="10">
    <w:abstractNumId w:val="37"/>
  </w:num>
  <w:num w:numId="11">
    <w:abstractNumId w:val="26"/>
  </w:num>
  <w:num w:numId="12">
    <w:abstractNumId w:val="20"/>
  </w:num>
  <w:num w:numId="13">
    <w:abstractNumId w:val="31"/>
  </w:num>
  <w:num w:numId="14">
    <w:abstractNumId w:val="23"/>
  </w:num>
  <w:num w:numId="15">
    <w:abstractNumId w:val="28"/>
  </w:num>
  <w:num w:numId="16">
    <w:abstractNumId w:val="19"/>
  </w:num>
  <w:num w:numId="17">
    <w:abstractNumId w:val="22"/>
  </w:num>
  <w:num w:numId="18">
    <w:abstractNumId w:val="35"/>
  </w:num>
  <w:num w:numId="19">
    <w:abstractNumId w:val="24"/>
  </w:num>
  <w:num w:numId="20">
    <w:abstractNumId w:val="16"/>
  </w:num>
  <w:num w:numId="21">
    <w:abstractNumId w:val="14"/>
  </w:num>
  <w:num w:numId="22">
    <w:abstractNumId w:val="12"/>
  </w:num>
  <w:num w:numId="23">
    <w:abstractNumId w:val="18"/>
  </w:num>
  <w:num w:numId="24">
    <w:abstractNumId w:val="11"/>
  </w:num>
  <w:num w:numId="25">
    <w:abstractNumId w:val="32"/>
  </w:num>
  <w:num w:numId="26">
    <w:abstractNumId w:val="33"/>
  </w:num>
  <w:num w:numId="27">
    <w:abstractNumId w:val="30"/>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5"/>
  </w:num>
  <w:num w:numId="3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3B04"/>
    <w:rsid w:val="00000C19"/>
    <w:rsid w:val="00003B04"/>
    <w:rsid w:val="0001002D"/>
    <w:rsid w:val="000117C9"/>
    <w:rsid w:val="00012D39"/>
    <w:rsid w:val="00013F8B"/>
    <w:rsid w:val="00014281"/>
    <w:rsid w:val="00015175"/>
    <w:rsid w:val="00015631"/>
    <w:rsid w:val="00017B22"/>
    <w:rsid w:val="00017CA1"/>
    <w:rsid w:val="00017FCA"/>
    <w:rsid w:val="00023B81"/>
    <w:rsid w:val="0002530E"/>
    <w:rsid w:val="00026D97"/>
    <w:rsid w:val="000277D2"/>
    <w:rsid w:val="000342D7"/>
    <w:rsid w:val="000345AD"/>
    <w:rsid w:val="00034A1B"/>
    <w:rsid w:val="000350B4"/>
    <w:rsid w:val="00036046"/>
    <w:rsid w:val="0003784B"/>
    <w:rsid w:val="00041069"/>
    <w:rsid w:val="00041980"/>
    <w:rsid w:val="000432DB"/>
    <w:rsid w:val="00043A52"/>
    <w:rsid w:val="00045152"/>
    <w:rsid w:val="00046467"/>
    <w:rsid w:val="00047FD8"/>
    <w:rsid w:val="000505FF"/>
    <w:rsid w:val="00051456"/>
    <w:rsid w:val="000527B7"/>
    <w:rsid w:val="00052A98"/>
    <w:rsid w:val="00053332"/>
    <w:rsid w:val="0005387E"/>
    <w:rsid w:val="0005511A"/>
    <w:rsid w:val="00055589"/>
    <w:rsid w:val="00061778"/>
    <w:rsid w:val="000617C3"/>
    <w:rsid w:val="00061C69"/>
    <w:rsid w:val="00062592"/>
    <w:rsid w:val="00064484"/>
    <w:rsid w:val="00066985"/>
    <w:rsid w:val="00073A0E"/>
    <w:rsid w:val="0007540E"/>
    <w:rsid w:val="00077BB7"/>
    <w:rsid w:val="00080255"/>
    <w:rsid w:val="0008073E"/>
    <w:rsid w:val="000830B3"/>
    <w:rsid w:val="000843F7"/>
    <w:rsid w:val="00085A61"/>
    <w:rsid w:val="00085C33"/>
    <w:rsid w:val="00087500"/>
    <w:rsid w:val="00090CAE"/>
    <w:rsid w:val="00090FAB"/>
    <w:rsid w:val="00092F60"/>
    <w:rsid w:val="000940DD"/>
    <w:rsid w:val="00094400"/>
    <w:rsid w:val="00097620"/>
    <w:rsid w:val="000A0C77"/>
    <w:rsid w:val="000A0D28"/>
    <w:rsid w:val="000A106D"/>
    <w:rsid w:val="000A1919"/>
    <w:rsid w:val="000A42A6"/>
    <w:rsid w:val="000A5049"/>
    <w:rsid w:val="000A50C6"/>
    <w:rsid w:val="000A7ED6"/>
    <w:rsid w:val="000B090F"/>
    <w:rsid w:val="000B11FE"/>
    <w:rsid w:val="000B1FD0"/>
    <w:rsid w:val="000B5EB2"/>
    <w:rsid w:val="000B670F"/>
    <w:rsid w:val="000B7697"/>
    <w:rsid w:val="000B76E6"/>
    <w:rsid w:val="000C2D49"/>
    <w:rsid w:val="000C61FA"/>
    <w:rsid w:val="000C6B72"/>
    <w:rsid w:val="000C7987"/>
    <w:rsid w:val="000D0301"/>
    <w:rsid w:val="000D1436"/>
    <w:rsid w:val="000D14C9"/>
    <w:rsid w:val="000D1908"/>
    <w:rsid w:val="000D311D"/>
    <w:rsid w:val="000D55E4"/>
    <w:rsid w:val="000D6335"/>
    <w:rsid w:val="000D7612"/>
    <w:rsid w:val="000D76C7"/>
    <w:rsid w:val="000E13A2"/>
    <w:rsid w:val="000E171B"/>
    <w:rsid w:val="000E1C09"/>
    <w:rsid w:val="000E44DA"/>
    <w:rsid w:val="000E4AA5"/>
    <w:rsid w:val="000E5250"/>
    <w:rsid w:val="000E5270"/>
    <w:rsid w:val="000E7F93"/>
    <w:rsid w:val="000F1F94"/>
    <w:rsid w:val="000F2627"/>
    <w:rsid w:val="000F2956"/>
    <w:rsid w:val="000F338D"/>
    <w:rsid w:val="0010231E"/>
    <w:rsid w:val="00103498"/>
    <w:rsid w:val="00104027"/>
    <w:rsid w:val="00104824"/>
    <w:rsid w:val="00114A86"/>
    <w:rsid w:val="00116966"/>
    <w:rsid w:val="00121154"/>
    <w:rsid w:val="0012186C"/>
    <w:rsid w:val="001248F5"/>
    <w:rsid w:val="00125518"/>
    <w:rsid w:val="00127539"/>
    <w:rsid w:val="00127D3A"/>
    <w:rsid w:val="00130DB3"/>
    <w:rsid w:val="001328E2"/>
    <w:rsid w:val="0013354B"/>
    <w:rsid w:val="00134BC1"/>
    <w:rsid w:val="00142DAC"/>
    <w:rsid w:val="001457D3"/>
    <w:rsid w:val="0014624F"/>
    <w:rsid w:val="00146A9B"/>
    <w:rsid w:val="00147196"/>
    <w:rsid w:val="00151502"/>
    <w:rsid w:val="00152E69"/>
    <w:rsid w:val="00154376"/>
    <w:rsid w:val="00155D09"/>
    <w:rsid w:val="00156C88"/>
    <w:rsid w:val="00160885"/>
    <w:rsid w:val="00160D8E"/>
    <w:rsid w:val="00162A1B"/>
    <w:rsid w:val="00163D2B"/>
    <w:rsid w:val="0016569A"/>
    <w:rsid w:val="00167441"/>
    <w:rsid w:val="0017015A"/>
    <w:rsid w:val="00170480"/>
    <w:rsid w:val="00172611"/>
    <w:rsid w:val="00173B65"/>
    <w:rsid w:val="00173D75"/>
    <w:rsid w:val="0017456A"/>
    <w:rsid w:val="00175A66"/>
    <w:rsid w:val="00177288"/>
    <w:rsid w:val="00181B51"/>
    <w:rsid w:val="00183B0B"/>
    <w:rsid w:val="001860A3"/>
    <w:rsid w:val="001878D8"/>
    <w:rsid w:val="00192EB7"/>
    <w:rsid w:val="00194857"/>
    <w:rsid w:val="001949E9"/>
    <w:rsid w:val="00194AAE"/>
    <w:rsid w:val="001A002A"/>
    <w:rsid w:val="001A0440"/>
    <w:rsid w:val="001A1604"/>
    <w:rsid w:val="001A448D"/>
    <w:rsid w:val="001A5BFF"/>
    <w:rsid w:val="001A63A2"/>
    <w:rsid w:val="001B380D"/>
    <w:rsid w:val="001B57C6"/>
    <w:rsid w:val="001B60DF"/>
    <w:rsid w:val="001B63DB"/>
    <w:rsid w:val="001B7222"/>
    <w:rsid w:val="001B74F0"/>
    <w:rsid w:val="001C2A59"/>
    <w:rsid w:val="001C3588"/>
    <w:rsid w:val="001C59B2"/>
    <w:rsid w:val="001C5F76"/>
    <w:rsid w:val="001C699E"/>
    <w:rsid w:val="001C6EA9"/>
    <w:rsid w:val="001D494F"/>
    <w:rsid w:val="001D5B86"/>
    <w:rsid w:val="001D6637"/>
    <w:rsid w:val="001E5EBD"/>
    <w:rsid w:val="001E70A4"/>
    <w:rsid w:val="001F1843"/>
    <w:rsid w:val="001F1BE0"/>
    <w:rsid w:val="001F3DB0"/>
    <w:rsid w:val="001F4197"/>
    <w:rsid w:val="001F58E3"/>
    <w:rsid w:val="001F7B7F"/>
    <w:rsid w:val="00201340"/>
    <w:rsid w:val="00202B88"/>
    <w:rsid w:val="00203652"/>
    <w:rsid w:val="0020592F"/>
    <w:rsid w:val="00207E0B"/>
    <w:rsid w:val="0021034A"/>
    <w:rsid w:val="00211244"/>
    <w:rsid w:val="00211FEA"/>
    <w:rsid w:val="00213443"/>
    <w:rsid w:val="002156C4"/>
    <w:rsid w:val="00220993"/>
    <w:rsid w:val="00221594"/>
    <w:rsid w:val="002253DC"/>
    <w:rsid w:val="00226A93"/>
    <w:rsid w:val="0023097D"/>
    <w:rsid w:val="0023515E"/>
    <w:rsid w:val="00242205"/>
    <w:rsid w:val="0024323A"/>
    <w:rsid w:val="0024430E"/>
    <w:rsid w:val="00247EE6"/>
    <w:rsid w:val="0025008B"/>
    <w:rsid w:val="0025362B"/>
    <w:rsid w:val="00255DEF"/>
    <w:rsid w:val="00256010"/>
    <w:rsid w:val="0025612F"/>
    <w:rsid w:val="00256189"/>
    <w:rsid w:val="002569F5"/>
    <w:rsid w:val="0026048A"/>
    <w:rsid w:val="00261265"/>
    <w:rsid w:val="0026148B"/>
    <w:rsid w:val="0026172A"/>
    <w:rsid w:val="0026177C"/>
    <w:rsid w:val="0026227F"/>
    <w:rsid w:val="002645C6"/>
    <w:rsid w:val="00264646"/>
    <w:rsid w:val="00265E4C"/>
    <w:rsid w:val="0026648E"/>
    <w:rsid w:val="00272CE1"/>
    <w:rsid w:val="00274AA2"/>
    <w:rsid w:val="00275190"/>
    <w:rsid w:val="00275350"/>
    <w:rsid w:val="0027701B"/>
    <w:rsid w:val="00277528"/>
    <w:rsid w:val="0027756D"/>
    <w:rsid w:val="00280532"/>
    <w:rsid w:val="00280DF3"/>
    <w:rsid w:val="0028138C"/>
    <w:rsid w:val="00283235"/>
    <w:rsid w:val="002835A6"/>
    <w:rsid w:val="002876EB"/>
    <w:rsid w:val="00290454"/>
    <w:rsid w:val="00290D48"/>
    <w:rsid w:val="00294180"/>
    <w:rsid w:val="002A36EF"/>
    <w:rsid w:val="002A3A81"/>
    <w:rsid w:val="002A48A1"/>
    <w:rsid w:val="002A768B"/>
    <w:rsid w:val="002B078D"/>
    <w:rsid w:val="002B0FD3"/>
    <w:rsid w:val="002B21F3"/>
    <w:rsid w:val="002B2EC5"/>
    <w:rsid w:val="002C0D68"/>
    <w:rsid w:val="002C404D"/>
    <w:rsid w:val="002C5DEE"/>
    <w:rsid w:val="002C6519"/>
    <w:rsid w:val="002C69C0"/>
    <w:rsid w:val="002C6D31"/>
    <w:rsid w:val="002C7F91"/>
    <w:rsid w:val="002D00F4"/>
    <w:rsid w:val="002D1398"/>
    <w:rsid w:val="002D1734"/>
    <w:rsid w:val="002D4523"/>
    <w:rsid w:val="002E1E46"/>
    <w:rsid w:val="002E49C5"/>
    <w:rsid w:val="002E4D0A"/>
    <w:rsid w:val="002E4D49"/>
    <w:rsid w:val="002E65F2"/>
    <w:rsid w:val="002F071D"/>
    <w:rsid w:val="002F16C6"/>
    <w:rsid w:val="002F2BA7"/>
    <w:rsid w:val="002F4C6C"/>
    <w:rsid w:val="002F56CF"/>
    <w:rsid w:val="002F6740"/>
    <w:rsid w:val="002F7982"/>
    <w:rsid w:val="00301185"/>
    <w:rsid w:val="003018BA"/>
    <w:rsid w:val="0030373D"/>
    <w:rsid w:val="00307EE4"/>
    <w:rsid w:val="003113AF"/>
    <w:rsid w:val="003131FE"/>
    <w:rsid w:val="00314CA6"/>
    <w:rsid w:val="00316F77"/>
    <w:rsid w:val="003231D2"/>
    <w:rsid w:val="003236F8"/>
    <w:rsid w:val="003314C4"/>
    <w:rsid w:val="00332253"/>
    <w:rsid w:val="00333ADC"/>
    <w:rsid w:val="003362A7"/>
    <w:rsid w:val="00343743"/>
    <w:rsid w:val="00343B6F"/>
    <w:rsid w:val="0034502E"/>
    <w:rsid w:val="00347310"/>
    <w:rsid w:val="00350479"/>
    <w:rsid w:val="0035155E"/>
    <w:rsid w:val="00353EDD"/>
    <w:rsid w:val="00357D2A"/>
    <w:rsid w:val="00357E1B"/>
    <w:rsid w:val="003625CF"/>
    <w:rsid w:val="003628C2"/>
    <w:rsid w:val="00362C67"/>
    <w:rsid w:val="0036466D"/>
    <w:rsid w:val="00366023"/>
    <w:rsid w:val="00370B7F"/>
    <w:rsid w:val="00375C9E"/>
    <w:rsid w:val="00375DCA"/>
    <w:rsid w:val="0038072E"/>
    <w:rsid w:val="00380F81"/>
    <w:rsid w:val="003816DB"/>
    <w:rsid w:val="00382575"/>
    <w:rsid w:val="00382C2F"/>
    <w:rsid w:val="003836CC"/>
    <w:rsid w:val="003838EF"/>
    <w:rsid w:val="003839F0"/>
    <w:rsid w:val="00384510"/>
    <w:rsid w:val="003879CC"/>
    <w:rsid w:val="003914A4"/>
    <w:rsid w:val="0039279F"/>
    <w:rsid w:val="00392D6F"/>
    <w:rsid w:val="00393032"/>
    <w:rsid w:val="00393A5A"/>
    <w:rsid w:val="00393FAB"/>
    <w:rsid w:val="00395A77"/>
    <w:rsid w:val="0039768D"/>
    <w:rsid w:val="003A0095"/>
    <w:rsid w:val="003A0829"/>
    <w:rsid w:val="003A0CDA"/>
    <w:rsid w:val="003A2C44"/>
    <w:rsid w:val="003A3B03"/>
    <w:rsid w:val="003A4B76"/>
    <w:rsid w:val="003A65F1"/>
    <w:rsid w:val="003A7215"/>
    <w:rsid w:val="003A730D"/>
    <w:rsid w:val="003B31BE"/>
    <w:rsid w:val="003B374C"/>
    <w:rsid w:val="003B5517"/>
    <w:rsid w:val="003B6347"/>
    <w:rsid w:val="003C0711"/>
    <w:rsid w:val="003C20CD"/>
    <w:rsid w:val="003C26E1"/>
    <w:rsid w:val="003C3DC1"/>
    <w:rsid w:val="003C3DF6"/>
    <w:rsid w:val="003C3E8C"/>
    <w:rsid w:val="003C4571"/>
    <w:rsid w:val="003C46DB"/>
    <w:rsid w:val="003C5E94"/>
    <w:rsid w:val="003C6854"/>
    <w:rsid w:val="003C6951"/>
    <w:rsid w:val="003C70BE"/>
    <w:rsid w:val="003D4969"/>
    <w:rsid w:val="003D6177"/>
    <w:rsid w:val="003D656A"/>
    <w:rsid w:val="003D6F5F"/>
    <w:rsid w:val="003E1A45"/>
    <w:rsid w:val="003E4D5C"/>
    <w:rsid w:val="003E6616"/>
    <w:rsid w:val="003F0012"/>
    <w:rsid w:val="003F0F04"/>
    <w:rsid w:val="003F36B5"/>
    <w:rsid w:val="003F6346"/>
    <w:rsid w:val="00401018"/>
    <w:rsid w:val="00403537"/>
    <w:rsid w:val="0040560D"/>
    <w:rsid w:val="004056A9"/>
    <w:rsid w:val="00405DD7"/>
    <w:rsid w:val="00406218"/>
    <w:rsid w:val="0040678F"/>
    <w:rsid w:val="00407832"/>
    <w:rsid w:val="004144E4"/>
    <w:rsid w:val="00415431"/>
    <w:rsid w:val="00416248"/>
    <w:rsid w:val="0042075A"/>
    <w:rsid w:val="004221AA"/>
    <w:rsid w:val="00423265"/>
    <w:rsid w:val="0042594A"/>
    <w:rsid w:val="00431A64"/>
    <w:rsid w:val="00434593"/>
    <w:rsid w:val="0043549B"/>
    <w:rsid w:val="00440940"/>
    <w:rsid w:val="004415EB"/>
    <w:rsid w:val="004432F6"/>
    <w:rsid w:val="00444102"/>
    <w:rsid w:val="00444C37"/>
    <w:rsid w:val="00444F8D"/>
    <w:rsid w:val="00445531"/>
    <w:rsid w:val="00445AFC"/>
    <w:rsid w:val="004514E4"/>
    <w:rsid w:val="00453562"/>
    <w:rsid w:val="00453C84"/>
    <w:rsid w:val="00454FBD"/>
    <w:rsid w:val="004556EF"/>
    <w:rsid w:val="00456A2E"/>
    <w:rsid w:val="00457654"/>
    <w:rsid w:val="00460471"/>
    <w:rsid w:val="00462F42"/>
    <w:rsid w:val="00464CB3"/>
    <w:rsid w:val="004700CE"/>
    <w:rsid w:val="0047135F"/>
    <w:rsid w:val="00472D8B"/>
    <w:rsid w:val="00474D68"/>
    <w:rsid w:val="00475FD9"/>
    <w:rsid w:val="004817BD"/>
    <w:rsid w:val="00482CBE"/>
    <w:rsid w:val="004832E8"/>
    <w:rsid w:val="004839B5"/>
    <w:rsid w:val="0048457A"/>
    <w:rsid w:val="004846C8"/>
    <w:rsid w:val="00487876"/>
    <w:rsid w:val="0049235A"/>
    <w:rsid w:val="00492FEC"/>
    <w:rsid w:val="00493920"/>
    <w:rsid w:val="00494482"/>
    <w:rsid w:val="00497D6A"/>
    <w:rsid w:val="004A099A"/>
    <w:rsid w:val="004A260F"/>
    <w:rsid w:val="004A3429"/>
    <w:rsid w:val="004A35D7"/>
    <w:rsid w:val="004A3E6E"/>
    <w:rsid w:val="004A42D4"/>
    <w:rsid w:val="004A608A"/>
    <w:rsid w:val="004A67ED"/>
    <w:rsid w:val="004A6C4B"/>
    <w:rsid w:val="004A7E62"/>
    <w:rsid w:val="004B06B8"/>
    <w:rsid w:val="004B1BDD"/>
    <w:rsid w:val="004B1DD8"/>
    <w:rsid w:val="004B2119"/>
    <w:rsid w:val="004B3B64"/>
    <w:rsid w:val="004B5D18"/>
    <w:rsid w:val="004B5D71"/>
    <w:rsid w:val="004C0448"/>
    <w:rsid w:val="004C504D"/>
    <w:rsid w:val="004D3378"/>
    <w:rsid w:val="004E09DC"/>
    <w:rsid w:val="004E17B5"/>
    <w:rsid w:val="004E3AE8"/>
    <w:rsid w:val="004E5923"/>
    <w:rsid w:val="004E6853"/>
    <w:rsid w:val="004E6E5D"/>
    <w:rsid w:val="004F065B"/>
    <w:rsid w:val="004F1878"/>
    <w:rsid w:val="004F2326"/>
    <w:rsid w:val="004F6FE9"/>
    <w:rsid w:val="004F7B8D"/>
    <w:rsid w:val="00500749"/>
    <w:rsid w:val="005046FF"/>
    <w:rsid w:val="00505F55"/>
    <w:rsid w:val="00506190"/>
    <w:rsid w:val="00507C9B"/>
    <w:rsid w:val="00507D1F"/>
    <w:rsid w:val="005103DB"/>
    <w:rsid w:val="00511BF1"/>
    <w:rsid w:val="00512E0A"/>
    <w:rsid w:val="0051306A"/>
    <w:rsid w:val="0051461F"/>
    <w:rsid w:val="005148BB"/>
    <w:rsid w:val="00517933"/>
    <w:rsid w:val="005179BB"/>
    <w:rsid w:val="00520AEF"/>
    <w:rsid w:val="00523DEE"/>
    <w:rsid w:val="005242B5"/>
    <w:rsid w:val="005243B5"/>
    <w:rsid w:val="00524437"/>
    <w:rsid w:val="00525D34"/>
    <w:rsid w:val="00530630"/>
    <w:rsid w:val="0053204B"/>
    <w:rsid w:val="00532BAC"/>
    <w:rsid w:val="00532FF6"/>
    <w:rsid w:val="005332D1"/>
    <w:rsid w:val="005346D1"/>
    <w:rsid w:val="00535E21"/>
    <w:rsid w:val="00536145"/>
    <w:rsid w:val="00536865"/>
    <w:rsid w:val="00537CD7"/>
    <w:rsid w:val="00541D65"/>
    <w:rsid w:val="00541F9B"/>
    <w:rsid w:val="005443C4"/>
    <w:rsid w:val="00544C42"/>
    <w:rsid w:val="005502D6"/>
    <w:rsid w:val="005512D5"/>
    <w:rsid w:val="00553E78"/>
    <w:rsid w:val="005540BD"/>
    <w:rsid w:val="00554C26"/>
    <w:rsid w:val="00555C28"/>
    <w:rsid w:val="00556375"/>
    <w:rsid w:val="005578A4"/>
    <w:rsid w:val="00561103"/>
    <w:rsid w:val="00561A30"/>
    <w:rsid w:val="00562ACB"/>
    <w:rsid w:val="0056423B"/>
    <w:rsid w:val="00572F27"/>
    <w:rsid w:val="00573ED6"/>
    <w:rsid w:val="00576FA7"/>
    <w:rsid w:val="0057717F"/>
    <w:rsid w:val="00577469"/>
    <w:rsid w:val="005807F3"/>
    <w:rsid w:val="00580A0C"/>
    <w:rsid w:val="00582FA7"/>
    <w:rsid w:val="00583C48"/>
    <w:rsid w:val="00585039"/>
    <w:rsid w:val="005862E5"/>
    <w:rsid w:val="005936A4"/>
    <w:rsid w:val="00593EAF"/>
    <w:rsid w:val="00595E29"/>
    <w:rsid w:val="0059691E"/>
    <w:rsid w:val="005A0A3D"/>
    <w:rsid w:val="005A12EA"/>
    <w:rsid w:val="005A19AB"/>
    <w:rsid w:val="005A1C1D"/>
    <w:rsid w:val="005A2F4B"/>
    <w:rsid w:val="005A4CA8"/>
    <w:rsid w:val="005A59AE"/>
    <w:rsid w:val="005A6241"/>
    <w:rsid w:val="005A7718"/>
    <w:rsid w:val="005B09D4"/>
    <w:rsid w:val="005B1D55"/>
    <w:rsid w:val="005B42BC"/>
    <w:rsid w:val="005B7DD5"/>
    <w:rsid w:val="005C1378"/>
    <w:rsid w:val="005C179B"/>
    <w:rsid w:val="005C44DE"/>
    <w:rsid w:val="005C4608"/>
    <w:rsid w:val="005C4C1C"/>
    <w:rsid w:val="005C5ABF"/>
    <w:rsid w:val="005C5E3C"/>
    <w:rsid w:val="005C7436"/>
    <w:rsid w:val="005D11A9"/>
    <w:rsid w:val="005D2520"/>
    <w:rsid w:val="005D2A7C"/>
    <w:rsid w:val="005D3906"/>
    <w:rsid w:val="005D3DF9"/>
    <w:rsid w:val="005D599E"/>
    <w:rsid w:val="005D6109"/>
    <w:rsid w:val="005D7072"/>
    <w:rsid w:val="005D777C"/>
    <w:rsid w:val="005E00DF"/>
    <w:rsid w:val="005E14DD"/>
    <w:rsid w:val="005E18C6"/>
    <w:rsid w:val="005E4CFF"/>
    <w:rsid w:val="005F000B"/>
    <w:rsid w:val="005F1329"/>
    <w:rsid w:val="005F3201"/>
    <w:rsid w:val="005F3DB8"/>
    <w:rsid w:val="005F5125"/>
    <w:rsid w:val="005F5ED4"/>
    <w:rsid w:val="005F692A"/>
    <w:rsid w:val="006004A3"/>
    <w:rsid w:val="00601B66"/>
    <w:rsid w:val="006033A0"/>
    <w:rsid w:val="00603C3E"/>
    <w:rsid w:val="00605A1A"/>
    <w:rsid w:val="0060760D"/>
    <w:rsid w:val="00610210"/>
    <w:rsid w:val="00610438"/>
    <w:rsid w:val="00612CAA"/>
    <w:rsid w:val="00612E5E"/>
    <w:rsid w:val="00614B27"/>
    <w:rsid w:val="0061610E"/>
    <w:rsid w:val="00616B0B"/>
    <w:rsid w:val="00617464"/>
    <w:rsid w:val="00617B7B"/>
    <w:rsid w:val="00621970"/>
    <w:rsid w:val="00623669"/>
    <w:rsid w:val="00630695"/>
    <w:rsid w:val="00631A62"/>
    <w:rsid w:val="00635B58"/>
    <w:rsid w:val="006360E2"/>
    <w:rsid w:val="00640794"/>
    <w:rsid w:val="00640CE3"/>
    <w:rsid w:val="00641F92"/>
    <w:rsid w:val="0064204D"/>
    <w:rsid w:val="00646376"/>
    <w:rsid w:val="006479F0"/>
    <w:rsid w:val="00647D28"/>
    <w:rsid w:val="00647F22"/>
    <w:rsid w:val="006500C6"/>
    <w:rsid w:val="006515E1"/>
    <w:rsid w:val="00651783"/>
    <w:rsid w:val="0065553B"/>
    <w:rsid w:val="00655CD2"/>
    <w:rsid w:val="00655EC7"/>
    <w:rsid w:val="006574ED"/>
    <w:rsid w:val="006603AE"/>
    <w:rsid w:val="00664A4B"/>
    <w:rsid w:val="00666076"/>
    <w:rsid w:val="0066661A"/>
    <w:rsid w:val="00666B41"/>
    <w:rsid w:val="006706D1"/>
    <w:rsid w:val="00672523"/>
    <w:rsid w:val="00676539"/>
    <w:rsid w:val="00676AB9"/>
    <w:rsid w:val="006771B4"/>
    <w:rsid w:val="00677970"/>
    <w:rsid w:val="006815A2"/>
    <w:rsid w:val="00684621"/>
    <w:rsid w:val="0068513A"/>
    <w:rsid w:val="006859C8"/>
    <w:rsid w:val="00691392"/>
    <w:rsid w:val="00691714"/>
    <w:rsid w:val="006918C0"/>
    <w:rsid w:val="00692CCA"/>
    <w:rsid w:val="00694728"/>
    <w:rsid w:val="006953FA"/>
    <w:rsid w:val="00696139"/>
    <w:rsid w:val="0069663A"/>
    <w:rsid w:val="006A1FE2"/>
    <w:rsid w:val="006A592B"/>
    <w:rsid w:val="006A78BA"/>
    <w:rsid w:val="006B03DC"/>
    <w:rsid w:val="006B340F"/>
    <w:rsid w:val="006B3CC9"/>
    <w:rsid w:val="006B5283"/>
    <w:rsid w:val="006B6E7F"/>
    <w:rsid w:val="006B717E"/>
    <w:rsid w:val="006C2463"/>
    <w:rsid w:val="006C48A0"/>
    <w:rsid w:val="006C4B4B"/>
    <w:rsid w:val="006C61AA"/>
    <w:rsid w:val="006D0A4A"/>
    <w:rsid w:val="006D18CB"/>
    <w:rsid w:val="006D21BE"/>
    <w:rsid w:val="006D5D34"/>
    <w:rsid w:val="006D6F5D"/>
    <w:rsid w:val="006D724C"/>
    <w:rsid w:val="006D7679"/>
    <w:rsid w:val="006E6279"/>
    <w:rsid w:val="006E7B1F"/>
    <w:rsid w:val="006F36C5"/>
    <w:rsid w:val="006F3E6D"/>
    <w:rsid w:val="006F63B6"/>
    <w:rsid w:val="006F7F0A"/>
    <w:rsid w:val="00702A91"/>
    <w:rsid w:val="00703F46"/>
    <w:rsid w:val="0070452B"/>
    <w:rsid w:val="00705545"/>
    <w:rsid w:val="007104F5"/>
    <w:rsid w:val="00711A8E"/>
    <w:rsid w:val="0071231A"/>
    <w:rsid w:val="0071390F"/>
    <w:rsid w:val="007143CA"/>
    <w:rsid w:val="007162FD"/>
    <w:rsid w:val="00717C60"/>
    <w:rsid w:val="00720A08"/>
    <w:rsid w:val="007212B6"/>
    <w:rsid w:val="007218FF"/>
    <w:rsid w:val="00721F2F"/>
    <w:rsid w:val="00722B45"/>
    <w:rsid w:val="0072652D"/>
    <w:rsid w:val="00730C78"/>
    <w:rsid w:val="0073154A"/>
    <w:rsid w:val="00740A87"/>
    <w:rsid w:val="007416A3"/>
    <w:rsid w:val="00743A86"/>
    <w:rsid w:val="00743C95"/>
    <w:rsid w:val="007513BF"/>
    <w:rsid w:val="00751AA5"/>
    <w:rsid w:val="007532EB"/>
    <w:rsid w:val="00753342"/>
    <w:rsid w:val="007555A8"/>
    <w:rsid w:val="007600DC"/>
    <w:rsid w:val="00762434"/>
    <w:rsid w:val="00764C04"/>
    <w:rsid w:val="00767060"/>
    <w:rsid w:val="00767510"/>
    <w:rsid w:val="0076757C"/>
    <w:rsid w:val="00771A0A"/>
    <w:rsid w:val="00772755"/>
    <w:rsid w:val="00772CB1"/>
    <w:rsid w:val="007747B4"/>
    <w:rsid w:val="00774DF3"/>
    <w:rsid w:val="00775285"/>
    <w:rsid w:val="007752F7"/>
    <w:rsid w:val="00776FFD"/>
    <w:rsid w:val="00780553"/>
    <w:rsid w:val="007825CC"/>
    <w:rsid w:val="00784F1D"/>
    <w:rsid w:val="00785D44"/>
    <w:rsid w:val="00790207"/>
    <w:rsid w:val="007916D4"/>
    <w:rsid w:val="00792581"/>
    <w:rsid w:val="00792F53"/>
    <w:rsid w:val="00793AB9"/>
    <w:rsid w:val="007A1474"/>
    <w:rsid w:val="007A1ED9"/>
    <w:rsid w:val="007A283B"/>
    <w:rsid w:val="007A2BB8"/>
    <w:rsid w:val="007A316C"/>
    <w:rsid w:val="007A5083"/>
    <w:rsid w:val="007A5B4D"/>
    <w:rsid w:val="007A5BB6"/>
    <w:rsid w:val="007A79A1"/>
    <w:rsid w:val="007B01EF"/>
    <w:rsid w:val="007B3D01"/>
    <w:rsid w:val="007B46C3"/>
    <w:rsid w:val="007B5DE1"/>
    <w:rsid w:val="007B69DD"/>
    <w:rsid w:val="007B7185"/>
    <w:rsid w:val="007C14CC"/>
    <w:rsid w:val="007C2A46"/>
    <w:rsid w:val="007C2FDF"/>
    <w:rsid w:val="007D0D34"/>
    <w:rsid w:val="007D4983"/>
    <w:rsid w:val="007D7105"/>
    <w:rsid w:val="007D7450"/>
    <w:rsid w:val="007E08D7"/>
    <w:rsid w:val="007E2B24"/>
    <w:rsid w:val="007E4B55"/>
    <w:rsid w:val="007E56F4"/>
    <w:rsid w:val="007E72FE"/>
    <w:rsid w:val="007E7891"/>
    <w:rsid w:val="007E7B8F"/>
    <w:rsid w:val="007F126C"/>
    <w:rsid w:val="007F4D89"/>
    <w:rsid w:val="007F676C"/>
    <w:rsid w:val="007F6F2B"/>
    <w:rsid w:val="007F784F"/>
    <w:rsid w:val="008018D0"/>
    <w:rsid w:val="008035F8"/>
    <w:rsid w:val="008047C4"/>
    <w:rsid w:val="00805492"/>
    <w:rsid w:val="00806912"/>
    <w:rsid w:val="00807B5C"/>
    <w:rsid w:val="00811001"/>
    <w:rsid w:val="008117BC"/>
    <w:rsid w:val="00812117"/>
    <w:rsid w:val="0081684C"/>
    <w:rsid w:val="00817111"/>
    <w:rsid w:val="00817C1D"/>
    <w:rsid w:val="0082465F"/>
    <w:rsid w:val="00824DFD"/>
    <w:rsid w:val="00826029"/>
    <w:rsid w:val="00826DE6"/>
    <w:rsid w:val="00827A8C"/>
    <w:rsid w:val="00830982"/>
    <w:rsid w:val="00831170"/>
    <w:rsid w:val="008324C9"/>
    <w:rsid w:val="00832792"/>
    <w:rsid w:val="008332A8"/>
    <w:rsid w:val="00837598"/>
    <w:rsid w:val="00837BFF"/>
    <w:rsid w:val="008405B6"/>
    <w:rsid w:val="0084137E"/>
    <w:rsid w:val="00841870"/>
    <w:rsid w:val="00842C47"/>
    <w:rsid w:val="00843728"/>
    <w:rsid w:val="008473C5"/>
    <w:rsid w:val="00847699"/>
    <w:rsid w:val="00847B2B"/>
    <w:rsid w:val="008509B1"/>
    <w:rsid w:val="00850C24"/>
    <w:rsid w:val="008539C3"/>
    <w:rsid w:val="008557BA"/>
    <w:rsid w:val="00855A60"/>
    <w:rsid w:val="008607F3"/>
    <w:rsid w:val="008613D3"/>
    <w:rsid w:val="0086180F"/>
    <w:rsid w:val="0086378C"/>
    <w:rsid w:val="0086434F"/>
    <w:rsid w:val="00866C04"/>
    <w:rsid w:val="00867794"/>
    <w:rsid w:val="0087132C"/>
    <w:rsid w:val="00872BEE"/>
    <w:rsid w:val="00873390"/>
    <w:rsid w:val="00875933"/>
    <w:rsid w:val="00876F97"/>
    <w:rsid w:val="00881C80"/>
    <w:rsid w:val="008853F3"/>
    <w:rsid w:val="008853FF"/>
    <w:rsid w:val="008873C2"/>
    <w:rsid w:val="008877B0"/>
    <w:rsid w:val="008902D3"/>
    <w:rsid w:val="008921E3"/>
    <w:rsid w:val="00893FE4"/>
    <w:rsid w:val="008A0FE4"/>
    <w:rsid w:val="008A1CC6"/>
    <w:rsid w:val="008A1F20"/>
    <w:rsid w:val="008A2D49"/>
    <w:rsid w:val="008A4C6E"/>
    <w:rsid w:val="008A5F5D"/>
    <w:rsid w:val="008B159A"/>
    <w:rsid w:val="008B17B2"/>
    <w:rsid w:val="008B21EC"/>
    <w:rsid w:val="008B28E2"/>
    <w:rsid w:val="008B2F63"/>
    <w:rsid w:val="008B4CC0"/>
    <w:rsid w:val="008B5349"/>
    <w:rsid w:val="008B688A"/>
    <w:rsid w:val="008C42BC"/>
    <w:rsid w:val="008C58C6"/>
    <w:rsid w:val="008C5D7A"/>
    <w:rsid w:val="008D01F9"/>
    <w:rsid w:val="008D038F"/>
    <w:rsid w:val="008D0906"/>
    <w:rsid w:val="008D2F39"/>
    <w:rsid w:val="008D3325"/>
    <w:rsid w:val="008D3FCD"/>
    <w:rsid w:val="008D430A"/>
    <w:rsid w:val="008D48E8"/>
    <w:rsid w:val="008D563E"/>
    <w:rsid w:val="008D610D"/>
    <w:rsid w:val="008D6F31"/>
    <w:rsid w:val="008E0C8F"/>
    <w:rsid w:val="008E0FD3"/>
    <w:rsid w:val="008E11E4"/>
    <w:rsid w:val="008E7E4F"/>
    <w:rsid w:val="008F0EA9"/>
    <w:rsid w:val="008F17D0"/>
    <w:rsid w:val="008F322C"/>
    <w:rsid w:val="008F3A87"/>
    <w:rsid w:val="008F66BE"/>
    <w:rsid w:val="008F76D1"/>
    <w:rsid w:val="0090130A"/>
    <w:rsid w:val="00902029"/>
    <w:rsid w:val="009034EF"/>
    <w:rsid w:val="00903F1A"/>
    <w:rsid w:val="00905BC9"/>
    <w:rsid w:val="00912C4D"/>
    <w:rsid w:val="00917AB9"/>
    <w:rsid w:val="009268E2"/>
    <w:rsid w:val="009278CE"/>
    <w:rsid w:val="009301DA"/>
    <w:rsid w:val="00934284"/>
    <w:rsid w:val="00935724"/>
    <w:rsid w:val="00936C62"/>
    <w:rsid w:val="00942C10"/>
    <w:rsid w:val="00945407"/>
    <w:rsid w:val="00950952"/>
    <w:rsid w:val="00950B85"/>
    <w:rsid w:val="009515A5"/>
    <w:rsid w:val="00953A41"/>
    <w:rsid w:val="00953F62"/>
    <w:rsid w:val="00954038"/>
    <w:rsid w:val="009545DD"/>
    <w:rsid w:val="009624CB"/>
    <w:rsid w:val="00962675"/>
    <w:rsid w:val="009630A9"/>
    <w:rsid w:val="009639CB"/>
    <w:rsid w:val="00964E48"/>
    <w:rsid w:val="00964F4E"/>
    <w:rsid w:val="00964F63"/>
    <w:rsid w:val="009658AC"/>
    <w:rsid w:val="00967A89"/>
    <w:rsid w:val="00971FC1"/>
    <w:rsid w:val="00973AF1"/>
    <w:rsid w:val="00975D69"/>
    <w:rsid w:val="0097709B"/>
    <w:rsid w:val="0097763A"/>
    <w:rsid w:val="00977F79"/>
    <w:rsid w:val="0098373C"/>
    <w:rsid w:val="00983989"/>
    <w:rsid w:val="009857E3"/>
    <w:rsid w:val="00986905"/>
    <w:rsid w:val="0098753C"/>
    <w:rsid w:val="00991C12"/>
    <w:rsid w:val="009956B5"/>
    <w:rsid w:val="009963FC"/>
    <w:rsid w:val="00996FA2"/>
    <w:rsid w:val="00997C65"/>
    <w:rsid w:val="009A00F3"/>
    <w:rsid w:val="009A1D55"/>
    <w:rsid w:val="009A21DF"/>
    <w:rsid w:val="009A51C6"/>
    <w:rsid w:val="009A536A"/>
    <w:rsid w:val="009A757D"/>
    <w:rsid w:val="009A75C4"/>
    <w:rsid w:val="009B02A3"/>
    <w:rsid w:val="009B0959"/>
    <w:rsid w:val="009B14B6"/>
    <w:rsid w:val="009B1679"/>
    <w:rsid w:val="009B19F9"/>
    <w:rsid w:val="009B1FED"/>
    <w:rsid w:val="009B212A"/>
    <w:rsid w:val="009B623D"/>
    <w:rsid w:val="009B6D74"/>
    <w:rsid w:val="009C0C7C"/>
    <w:rsid w:val="009C1FCE"/>
    <w:rsid w:val="009C2310"/>
    <w:rsid w:val="009C3877"/>
    <w:rsid w:val="009C3DEC"/>
    <w:rsid w:val="009C78C4"/>
    <w:rsid w:val="009C7BFE"/>
    <w:rsid w:val="009D13A1"/>
    <w:rsid w:val="009D3B23"/>
    <w:rsid w:val="009D3F2E"/>
    <w:rsid w:val="009D589F"/>
    <w:rsid w:val="009D590B"/>
    <w:rsid w:val="009D5B86"/>
    <w:rsid w:val="009D6783"/>
    <w:rsid w:val="009E1395"/>
    <w:rsid w:val="009E2470"/>
    <w:rsid w:val="009E3A41"/>
    <w:rsid w:val="009E53DE"/>
    <w:rsid w:val="009E548E"/>
    <w:rsid w:val="009E60A4"/>
    <w:rsid w:val="009E65DC"/>
    <w:rsid w:val="009F008B"/>
    <w:rsid w:val="009F0E04"/>
    <w:rsid w:val="009F3192"/>
    <w:rsid w:val="009F32C1"/>
    <w:rsid w:val="009F3A3C"/>
    <w:rsid w:val="009F4101"/>
    <w:rsid w:val="009F4572"/>
    <w:rsid w:val="009F5833"/>
    <w:rsid w:val="009F7628"/>
    <w:rsid w:val="00A01173"/>
    <w:rsid w:val="00A01D8D"/>
    <w:rsid w:val="00A0473F"/>
    <w:rsid w:val="00A06265"/>
    <w:rsid w:val="00A064FB"/>
    <w:rsid w:val="00A06AAD"/>
    <w:rsid w:val="00A06B7A"/>
    <w:rsid w:val="00A109D2"/>
    <w:rsid w:val="00A1342B"/>
    <w:rsid w:val="00A14CC8"/>
    <w:rsid w:val="00A14DA9"/>
    <w:rsid w:val="00A14F7F"/>
    <w:rsid w:val="00A159C2"/>
    <w:rsid w:val="00A15E78"/>
    <w:rsid w:val="00A15FB4"/>
    <w:rsid w:val="00A20394"/>
    <w:rsid w:val="00A20FC1"/>
    <w:rsid w:val="00A27062"/>
    <w:rsid w:val="00A27169"/>
    <w:rsid w:val="00A30209"/>
    <w:rsid w:val="00A31BC1"/>
    <w:rsid w:val="00A31EEE"/>
    <w:rsid w:val="00A324A4"/>
    <w:rsid w:val="00A32F30"/>
    <w:rsid w:val="00A335D2"/>
    <w:rsid w:val="00A36A08"/>
    <w:rsid w:val="00A4378D"/>
    <w:rsid w:val="00A43DF4"/>
    <w:rsid w:val="00A443ED"/>
    <w:rsid w:val="00A46150"/>
    <w:rsid w:val="00A471BC"/>
    <w:rsid w:val="00A52BD4"/>
    <w:rsid w:val="00A53664"/>
    <w:rsid w:val="00A54FD7"/>
    <w:rsid w:val="00A556F5"/>
    <w:rsid w:val="00A5766B"/>
    <w:rsid w:val="00A6201D"/>
    <w:rsid w:val="00A65521"/>
    <w:rsid w:val="00A70961"/>
    <w:rsid w:val="00A712E0"/>
    <w:rsid w:val="00A75434"/>
    <w:rsid w:val="00A7673A"/>
    <w:rsid w:val="00A773C4"/>
    <w:rsid w:val="00A81742"/>
    <w:rsid w:val="00A84463"/>
    <w:rsid w:val="00A84B3B"/>
    <w:rsid w:val="00A87C1F"/>
    <w:rsid w:val="00A901F7"/>
    <w:rsid w:val="00A94953"/>
    <w:rsid w:val="00A97C1E"/>
    <w:rsid w:val="00AA0838"/>
    <w:rsid w:val="00AA2665"/>
    <w:rsid w:val="00AA287C"/>
    <w:rsid w:val="00AA2A44"/>
    <w:rsid w:val="00AA300A"/>
    <w:rsid w:val="00AA58D0"/>
    <w:rsid w:val="00AA773C"/>
    <w:rsid w:val="00AA7C8A"/>
    <w:rsid w:val="00AB01F5"/>
    <w:rsid w:val="00AB07B0"/>
    <w:rsid w:val="00AB1CDE"/>
    <w:rsid w:val="00AB1F0B"/>
    <w:rsid w:val="00AB2620"/>
    <w:rsid w:val="00AB3A26"/>
    <w:rsid w:val="00AC2241"/>
    <w:rsid w:val="00AC2A92"/>
    <w:rsid w:val="00AC2D65"/>
    <w:rsid w:val="00AC3975"/>
    <w:rsid w:val="00AC44C3"/>
    <w:rsid w:val="00AC4FFD"/>
    <w:rsid w:val="00AC5514"/>
    <w:rsid w:val="00AC5932"/>
    <w:rsid w:val="00AC6992"/>
    <w:rsid w:val="00AC71B7"/>
    <w:rsid w:val="00AD0069"/>
    <w:rsid w:val="00AD15E5"/>
    <w:rsid w:val="00AD2305"/>
    <w:rsid w:val="00AD26A9"/>
    <w:rsid w:val="00AD2B07"/>
    <w:rsid w:val="00AD2F03"/>
    <w:rsid w:val="00AD5CFA"/>
    <w:rsid w:val="00AD63BB"/>
    <w:rsid w:val="00AD63E5"/>
    <w:rsid w:val="00AD7400"/>
    <w:rsid w:val="00AE0705"/>
    <w:rsid w:val="00AE0D25"/>
    <w:rsid w:val="00AE1D89"/>
    <w:rsid w:val="00AE3149"/>
    <w:rsid w:val="00AE78E7"/>
    <w:rsid w:val="00AF0EDE"/>
    <w:rsid w:val="00AF1F22"/>
    <w:rsid w:val="00AF222F"/>
    <w:rsid w:val="00AF3725"/>
    <w:rsid w:val="00B02420"/>
    <w:rsid w:val="00B03944"/>
    <w:rsid w:val="00B05446"/>
    <w:rsid w:val="00B074DE"/>
    <w:rsid w:val="00B07AD3"/>
    <w:rsid w:val="00B10330"/>
    <w:rsid w:val="00B104B2"/>
    <w:rsid w:val="00B13226"/>
    <w:rsid w:val="00B13777"/>
    <w:rsid w:val="00B1658F"/>
    <w:rsid w:val="00B23924"/>
    <w:rsid w:val="00B24706"/>
    <w:rsid w:val="00B24D38"/>
    <w:rsid w:val="00B264F0"/>
    <w:rsid w:val="00B309B3"/>
    <w:rsid w:val="00B316E2"/>
    <w:rsid w:val="00B327EE"/>
    <w:rsid w:val="00B33AA6"/>
    <w:rsid w:val="00B37941"/>
    <w:rsid w:val="00B40778"/>
    <w:rsid w:val="00B4131A"/>
    <w:rsid w:val="00B42332"/>
    <w:rsid w:val="00B43FB9"/>
    <w:rsid w:val="00B444A6"/>
    <w:rsid w:val="00B44CA8"/>
    <w:rsid w:val="00B46175"/>
    <w:rsid w:val="00B47050"/>
    <w:rsid w:val="00B475BC"/>
    <w:rsid w:val="00B47E1E"/>
    <w:rsid w:val="00B5134F"/>
    <w:rsid w:val="00B51BA1"/>
    <w:rsid w:val="00B5396D"/>
    <w:rsid w:val="00B53996"/>
    <w:rsid w:val="00B578B0"/>
    <w:rsid w:val="00B603A6"/>
    <w:rsid w:val="00B605E5"/>
    <w:rsid w:val="00B61143"/>
    <w:rsid w:val="00B61510"/>
    <w:rsid w:val="00B615C0"/>
    <w:rsid w:val="00B619B3"/>
    <w:rsid w:val="00B61F05"/>
    <w:rsid w:val="00B6488C"/>
    <w:rsid w:val="00B71AA0"/>
    <w:rsid w:val="00B72BFD"/>
    <w:rsid w:val="00B72E24"/>
    <w:rsid w:val="00B73D26"/>
    <w:rsid w:val="00B743AA"/>
    <w:rsid w:val="00B74741"/>
    <w:rsid w:val="00B75052"/>
    <w:rsid w:val="00B76974"/>
    <w:rsid w:val="00B76A4F"/>
    <w:rsid w:val="00B77910"/>
    <w:rsid w:val="00B80C43"/>
    <w:rsid w:val="00B8378C"/>
    <w:rsid w:val="00B83879"/>
    <w:rsid w:val="00B85E24"/>
    <w:rsid w:val="00B870CA"/>
    <w:rsid w:val="00B9106D"/>
    <w:rsid w:val="00B9323F"/>
    <w:rsid w:val="00B95AAC"/>
    <w:rsid w:val="00B96DDE"/>
    <w:rsid w:val="00B970F6"/>
    <w:rsid w:val="00BA136B"/>
    <w:rsid w:val="00BA3106"/>
    <w:rsid w:val="00BA45B5"/>
    <w:rsid w:val="00BA6522"/>
    <w:rsid w:val="00BA7A60"/>
    <w:rsid w:val="00BB2C01"/>
    <w:rsid w:val="00BB3946"/>
    <w:rsid w:val="00BB4052"/>
    <w:rsid w:val="00BB448F"/>
    <w:rsid w:val="00BB5607"/>
    <w:rsid w:val="00BB7D67"/>
    <w:rsid w:val="00BC0CE9"/>
    <w:rsid w:val="00BC1206"/>
    <w:rsid w:val="00BC183F"/>
    <w:rsid w:val="00BC383F"/>
    <w:rsid w:val="00BC5658"/>
    <w:rsid w:val="00BC609B"/>
    <w:rsid w:val="00BC7B7B"/>
    <w:rsid w:val="00BD2BFE"/>
    <w:rsid w:val="00BD4FAE"/>
    <w:rsid w:val="00BD5550"/>
    <w:rsid w:val="00BD59FE"/>
    <w:rsid w:val="00BE0550"/>
    <w:rsid w:val="00BE3FFF"/>
    <w:rsid w:val="00BE5F44"/>
    <w:rsid w:val="00BE7407"/>
    <w:rsid w:val="00BF0D2D"/>
    <w:rsid w:val="00BF2E4B"/>
    <w:rsid w:val="00BF3476"/>
    <w:rsid w:val="00BF3666"/>
    <w:rsid w:val="00BF3751"/>
    <w:rsid w:val="00BF470E"/>
    <w:rsid w:val="00BF5192"/>
    <w:rsid w:val="00BF6452"/>
    <w:rsid w:val="00BF7703"/>
    <w:rsid w:val="00C00FEA"/>
    <w:rsid w:val="00C01871"/>
    <w:rsid w:val="00C033B3"/>
    <w:rsid w:val="00C037AE"/>
    <w:rsid w:val="00C0386D"/>
    <w:rsid w:val="00C03F60"/>
    <w:rsid w:val="00C05C4E"/>
    <w:rsid w:val="00C060CC"/>
    <w:rsid w:val="00C11E60"/>
    <w:rsid w:val="00C15502"/>
    <w:rsid w:val="00C21498"/>
    <w:rsid w:val="00C215DD"/>
    <w:rsid w:val="00C23FCC"/>
    <w:rsid w:val="00C24E9D"/>
    <w:rsid w:val="00C2769E"/>
    <w:rsid w:val="00C311FB"/>
    <w:rsid w:val="00C31E0F"/>
    <w:rsid w:val="00C34173"/>
    <w:rsid w:val="00C35A5C"/>
    <w:rsid w:val="00C3671A"/>
    <w:rsid w:val="00C42D9E"/>
    <w:rsid w:val="00C43EF2"/>
    <w:rsid w:val="00C47339"/>
    <w:rsid w:val="00C506B6"/>
    <w:rsid w:val="00C51308"/>
    <w:rsid w:val="00C516C4"/>
    <w:rsid w:val="00C52001"/>
    <w:rsid w:val="00C539AA"/>
    <w:rsid w:val="00C5512B"/>
    <w:rsid w:val="00C56500"/>
    <w:rsid w:val="00C576F4"/>
    <w:rsid w:val="00C60574"/>
    <w:rsid w:val="00C61DAB"/>
    <w:rsid w:val="00C62108"/>
    <w:rsid w:val="00C6287E"/>
    <w:rsid w:val="00C62E31"/>
    <w:rsid w:val="00C66221"/>
    <w:rsid w:val="00C700C5"/>
    <w:rsid w:val="00C70509"/>
    <w:rsid w:val="00C71B60"/>
    <w:rsid w:val="00C73ED2"/>
    <w:rsid w:val="00C77531"/>
    <w:rsid w:val="00C80267"/>
    <w:rsid w:val="00C808B3"/>
    <w:rsid w:val="00C8132B"/>
    <w:rsid w:val="00C81389"/>
    <w:rsid w:val="00C81704"/>
    <w:rsid w:val="00C8213D"/>
    <w:rsid w:val="00C82CA4"/>
    <w:rsid w:val="00C82E65"/>
    <w:rsid w:val="00C82F6A"/>
    <w:rsid w:val="00C830B5"/>
    <w:rsid w:val="00C83A57"/>
    <w:rsid w:val="00C83C4B"/>
    <w:rsid w:val="00C85E0F"/>
    <w:rsid w:val="00C87ECC"/>
    <w:rsid w:val="00C91F01"/>
    <w:rsid w:val="00C9265F"/>
    <w:rsid w:val="00C94950"/>
    <w:rsid w:val="00C97BC5"/>
    <w:rsid w:val="00CA0937"/>
    <w:rsid w:val="00CA573A"/>
    <w:rsid w:val="00CA644D"/>
    <w:rsid w:val="00CA6C22"/>
    <w:rsid w:val="00CB0810"/>
    <w:rsid w:val="00CB1ACF"/>
    <w:rsid w:val="00CB27EE"/>
    <w:rsid w:val="00CB3995"/>
    <w:rsid w:val="00CB5057"/>
    <w:rsid w:val="00CB797F"/>
    <w:rsid w:val="00CC0511"/>
    <w:rsid w:val="00CC3C5D"/>
    <w:rsid w:val="00CC483A"/>
    <w:rsid w:val="00CC797E"/>
    <w:rsid w:val="00CD2414"/>
    <w:rsid w:val="00CD2DC1"/>
    <w:rsid w:val="00CD389B"/>
    <w:rsid w:val="00CD501F"/>
    <w:rsid w:val="00CD6475"/>
    <w:rsid w:val="00CD689A"/>
    <w:rsid w:val="00CD6FF3"/>
    <w:rsid w:val="00CD7518"/>
    <w:rsid w:val="00CE06C3"/>
    <w:rsid w:val="00CE1962"/>
    <w:rsid w:val="00CE7688"/>
    <w:rsid w:val="00CF29AF"/>
    <w:rsid w:val="00CF2E9B"/>
    <w:rsid w:val="00CF32D3"/>
    <w:rsid w:val="00CF44F9"/>
    <w:rsid w:val="00CF5305"/>
    <w:rsid w:val="00CF7C9D"/>
    <w:rsid w:val="00D001A7"/>
    <w:rsid w:val="00D011F0"/>
    <w:rsid w:val="00D034A9"/>
    <w:rsid w:val="00D035E3"/>
    <w:rsid w:val="00D038DA"/>
    <w:rsid w:val="00D04CF0"/>
    <w:rsid w:val="00D05CD4"/>
    <w:rsid w:val="00D06B7B"/>
    <w:rsid w:val="00D07D5E"/>
    <w:rsid w:val="00D11062"/>
    <w:rsid w:val="00D113C7"/>
    <w:rsid w:val="00D13AFF"/>
    <w:rsid w:val="00D171CE"/>
    <w:rsid w:val="00D2093A"/>
    <w:rsid w:val="00D2178A"/>
    <w:rsid w:val="00D21CAC"/>
    <w:rsid w:val="00D242EA"/>
    <w:rsid w:val="00D24A3A"/>
    <w:rsid w:val="00D25EC4"/>
    <w:rsid w:val="00D268C3"/>
    <w:rsid w:val="00D26C82"/>
    <w:rsid w:val="00D3097D"/>
    <w:rsid w:val="00D34143"/>
    <w:rsid w:val="00D35EBC"/>
    <w:rsid w:val="00D42F66"/>
    <w:rsid w:val="00D43065"/>
    <w:rsid w:val="00D46182"/>
    <w:rsid w:val="00D5639C"/>
    <w:rsid w:val="00D5774B"/>
    <w:rsid w:val="00D60F63"/>
    <w:rsid w:val="00D6269D"/>
    <w:rsid w:val="00D70B84"/>
    <w:rsid w:val="00D726E0"/>
    <w:rsid w:val="00D72870"/>
    <w:rsid w:val="00D74B6D"/>
    <w:rsid w:val="00D75C47"/>
    <w:rsid w:val="00D765B5"/>
    <w:rsid w:val="00D76C50"/>
    <w:rsid w:val="00D772F5"/>
    <w:rsid w:val="00D80082"/>
    <w:rsid w:val="00D80F7B"/>
    <w:rsid w:val="00D83A28"/>
    <w:rsid w:val="00D83E5B"/>
    <w:rsid w:val="00D90DE0"/>
    <w:rsid w:val="00D92261"/>
    <w:rsid w:val="00D94055"/>
    <w:rsid w:val="00D94CC5"/>
    <w:rsid w:val="00D95878"/>
    <w:rsid w:val="00DA0E1D"/>
    <w:rsid w:val="00DA21E5"/>
    <w:rsid w:val="00DA469B"/>
    <w:rsid w:val="00DA4E43"/>
    <w:rsid w:val="00DA582A"/>
    <w:rsid w:val="00DB32C8"/>
    <w:rsid w:val="00DB33BC"/>
    <w:rsid w:val="00DB34D2"/>
    <w:rsid w:val="00DB4D03"/>
    <w:rsid w:val="00DB6D9D"/>
    <w:rsid w:val="00DB6E3C"/>
    <w:rsid w:val="00DB7221"/>
    <w:rsid w:val="00DC02F2"/>
    <w:rsid w:val="00DC0C4E"/>
    <w:rsid w:val="00DC12D8"/>
    <w:rsid w:val="00DC21FB"/>
    <w:rsid w:val="00DC476F"/>
    <w:rsid w:val="00DD2562"/>
    <w:rsid w:val="00DD3EEE"/>
    <w:rsid w:val="00DD54AF"/>
    <w:rsid w:val="00DD6403"/>
    <w:rsid w:val="00DD723B"/>
    <w:rsid w:val="00DE2483"/>
    <w:rsid w:val="00DE3578"/>
    <w:rsid w:val="00DE3C5E"/>
    <w:rsid w:val="00DE530A"/>
    <w:rsid w:val="00DE591D"/>
    <w:rsid w:val="00DF26CF"/>
    <w:rsid w:val="00DF4190"/>
    <w:rsid w:val="00DF582A"/>
    <w:rsid w:val="00E003D8"/>
    <w:rsid w:val="00E0105D"/>
    <w:rsid w:val="00E012C8"/>
    <w:rsid w:val="00E0250D"/>
    <w:rsid w:val="00E026CA"/>
    <w:rsid w:val="00E026D5"/>
    <w:rsid w:val="00E03744"/>
    <w:rsid w:val="00E10B90"/>
    <w:rsid w:val="00E12D8A"/>
    <w:rsid w:val="00E1684A"/>
    <w:rsid w:val="00E16D5F"/>
    <w:rsid w:val="00E17750"/>
    <w:rsid w:val="00E17A5A"/>
    <w:rsid w:val="00E17B76"/>
    <w:rsid w:val="00E2032A"/>
    <w:rsid w:val="00E21B4B"/>
    <w:rsid w:val="00E254C5"/>
    <w:rsid w:val="00E25AC4"/>
    <w:rsid w:val="00E269C0"/>
    <w:rsid w:val="00E30D03"/>
    <w:rsid w:val="00E3131C"/>
    <w:rsid w:val="00E31642"/>
    <w:rsid w:val="00E31A84"/>
    <w:rsid w:val="00E31C5D"/>
    <w:rsid w:val="00E329A2"/>
    <w:rsid w:val="00E3319B"/>
    <w:rsid w:val="00E356F5"/>
    <w:rsid w:val="00E42099"/>
    <w:rsid w:val="00E423B2"/>
    <w:rsid w:val="00E442E6"/>
    <w:rsid w:val="00E47264"/>
    <w:rsid w:val="00E47826"/>
    <w:rsid w:val="00E47C1D"/>
    <w:rsid w:val="00E51645"/>
    <w:rsid w:val="00E574D2"/>
    <w:rsid w:val="00E577EF"/>
    <w:rsid w:val="00E57D6A"/>
    <w:rsid w:val="00E616DB"/>
    <w:rsid w:val="00E62B39"/>
    <w:rsid w:val="00E643BF"/>
    <w:rsid w:val="00E658C6"/>
    <w:rsid w:val="00E711E2"/>
    <w:rsid w:val="00E71E99"/>
    <w:rsid w:val="00E729C9"/>
    <w:rsid w:val="00E77C62"/>
    <w:rsid w:val="00E77C68"/>
    <w:rsid w:val="00E80356"/>
    <w:rsid w:val="00E8293A"/>
    <w:rsid w:val="00E8357F"/>
    <w:rsid w:val="00E8450D"/>
    <w:rsid w:val="00E84FA6"/>
    <w:rsid w:val="00E90FA0"/>
    <w:rsid w:val="00E91C8E"/>
    <w:rsid w:val="00E9348E"/>
    <w:rsid w:val="00E94507"/>
    <w:rsid w:val="00E96C94"/>
    <w:rsid w:val="00EA08DE"/>
    <w:rsid w:val="00EA30DA"/>
    <w:rsid w:val="00EA4C99"/>
    <w:rsid w:val="00EA54C2"/>
    <w:rsid w:val="00EA77BD"/>
    <w:rsid w:val="00EA79A0"/>
    <w:rsid w:val="00EB146B"/>
    <w:rsid w:val="00EB21EC"/>
    <w:rsid w:val="00EB2454"/>
    <w:rsid w:val="00EB4DE0"/>
    <w:rsid w:val="00EB57F8"/>
    <w:rsid w:val="00EB6D6B"/>
    <w:rsid w:val="00EB72AF"/>
    <w:rsid w:val="00EB776E"/>
    <w:rsid w:val="00EC16AD"/>
    <w:rsid w:val="00EC384C"/>
    <w:rsid w:val="00EC425C"/>
    <w:rsid w:val="00EC6A85"/>
    <w:rsid w:val="00ED03EF"/>
    <w:rsid w:val="00ED201C"/>
    <w:rsid w:val="00ED2E5B"/>
    <w:rsid w:val="00ED2F98"/>
    <w:rsid w:val="00ED39EC"/>
    <w:rsid w:val="00ED432A"/>
    <w:rsid w:val="00ED4FC5"/>
    <w:rsid w:val="00ED67E8"/>
    <w:rsid w:val="00ED7062"/>
    <w:rsid w:val="00EE1413"/>
    <w:rsid w:val="00EE2B96"/>
    <w:rsid w:val="00EE68A1"/>
    <w:rsid w:val="00EF0533"/>
    <w:rsid w:val="00EF2DEB"/>
    <w:rsid w:val="00EF46B5"/>
    <w:rsid w:val="00EF6332"/>
    <w:rsid w:val="00EF66B9"/>
    <w:rsid w:val="00EF6891"/>
    <w:rsid w:val="00EF68E5"/>
    <w:rsid w:val="00EF7F24"/>
    <w:rsid w:val="00F01AE7"/>
    <w:rsid w:val="00F0336C"/>
    <w:rsid w:val="00F0349E"/>
    <w:rsid w:val="00F060C3"/>
    <w:rsid w:val="00F0762A"/>
    <w:rsid w:val="00F07D34"/>
    <w:rsid w:val="00F13064"/>
    <w:rsid w:val="00F1677A"/>
    <w:rsid w:val="00F20123"/>
    <w:rsid w:val="00F204CC"/>
    <w:rsid w:val="00F2360C"/>
    <w:rsid w:val="00F24C85"/>
    <w:rsid w:val="00F24F48"/>
    <w:rsid w:val="00F2504E"/>
    <w:rsid w:val="00F26B29"/>
    <w:rsid w:val="00F2718B"/>
    <w:rsid w:val="00F27C9F"/>
    <w:rsid w:val="00F30528"/>
    <w:rsid w:val="00F36E11"/>
    <w:rsid w:val="00F41941"/>
    <w:rsid w:val="00F430F1"/>
    <w:rsid w:val="00F444F0"/>
    <w:rsid w:val="00F45D0A"/>
    <w:rsid w:val="00F46910"/>
    <w:rsid w:val="00F46D68"/>
    <w:rsid w:val="00F51C7C"/>
    <w:rsid w:val="00F520C7"/>
    <w:rsid w:val="00F53414"/>
    <w:rsid w:val="00F55CEA"/>
    <w:rsid w:val="00F56EAE"/>
    <w:rsid w:val="00F606A9"/>
    <w:rsid w:val="00F67348"/>
    <w:rsid w:val="00F74781"/>
    <w:rsid w:val="00F80718"/>
    <w:rsid w:val="00F823C5"/>
    <w:rsid w:val="00F85157"/>
    <w:rsid w:val="00F901A2"/>
    <w:rsid w:val="00F90747"/>
    <w:rsid w:val="00F908E1"/>
    <w:rsid w:val="00F9725E"/>
    <w:rsid w:val="00F974F4"/>
    <w:rsid w:val="00FA1933"/>
    <w:rsid w:val="00FA50DC"/>
    <w:rsid w:val="00FA7015"/>
    <w:rsid w:val="00FA770B"/>
    <w:rsid w:val="00FB01BB"/>
    <w:rsid w:val="00FB0F9A"/>
    <w:rsid w:val="00FB5739"/>
    <w:rsid w:val="00FB7A0C"/>
    <w:rsid w:val="00FC03B6"/>
    <w:rsid w:val="00FC0555"/>
    <w:rsid w:val="00FC0CA9"/>
    <w:rsid w:val="00FC14F1"/>
    <w:rsid w:val="00FC2A8C"/>
    <w:rsid w:val="00FC2C62"/>
    <w:rsid w:val="00FC369D"/>
    <w:rsid w:val="00FC3ED8"/>
    <w:rsid w:val="00FC687E"/>
    <w:rsid w:val="00FC758E"/>
    <w:rsid w:val="00FC7F26"/>
    <w:rsid w:val="00FD00FC"/>
    <w:rsid w:val="00FD11D1"/>
    <w:rsid w:val="00FD19E7"/>
    <w:rsid w:val="00FD52B7"/>
    <w:rsid w:val="00FD5482"/>
    <w:rsid w:val="00FD5DA6"/>
    <w:rsid w:val="00FD5FF6"/>
    <w:rsid w:val="00FD6BFF"/>
    <w:rsid w:val="00FD7667"/>
    <w:rsid w:val="00FE21EE"/>
    <w:rsid w:val="00FE41B3"/>
    <w:rsid w:val="00FE462B"/>
    <w:rsid w:val="00FE521C"/>
    <w:rsid w:val="00FF0D14"/>
    <w:rsid w:val="00FF2B2F"/>
    <w:rsid w:val="00FF30CA"/>
    <w:rsid w:val="00FF317B"/>
    <w:rsid w:val="00FF3D17"/>
    <w:rsid w:val="00FF6F62"/>
    <w:rsid w:val="00FF796C"/>
    <w:rsid w:val="00FF7CB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B0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03B04"/>
    <w:pPr>
      <w:ind w:left="720"/>
      <w:contextualSpacing/>
    </w:pPr>
  </w:style>
  <w:style w:type="paragraph" w:styleId="Footer">
    <w:name w:val="footer"/>
    <w:basedOn w:val="Normal"/>
    <w:link w:val="FooterChar"/>
    <w:uiPriority w:val="99"/>
    <w:rsid w:val="00003B0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03B04"/>
    <w:rPr>
      <w:rFonts w:ascii="Calibri" w:hAnsi="Calibri" w:cs="Times New Roman"/>
    </w:rPr>
  </w:style>
  <w:style w:type="paragraph" w:styleId="NormalWeb">
    <w:name w:val="Normal (Web)"/>
    <w:basedOn w:val="Normal"/>
    <w:uiPriority w:val="99"/>
    <w:rsid w:val="00003B04"/>
    <w:pPr>
      <w:spacing w:before="100" w:beforeAutospacing="1" w:after="100" w:afterAutospacing="1" w:line="240" w:lineRule="auto"/>
    </w:pPr>
    <w:rPr>
      <w:rFonts w:ascii="Times New Roman" w:hAnsi="Times New Roman"/>
      <w:sz w:val="24"/>
      <w:szCs w:val="24"/>
      <w:lang w:eastAsia="en-GB"/>
    </w:rPr>
  </w:style>
  <w:style w:type="paragraph" w:styleId="Header">
    <w:name w:val="header"/>
    <w:basedOn w:val="Normal"/>
    <w:link w:val="HeaderChar"/>
    <w:uiPriority w:val="99"/>
    <w:semiHidden/>
    <w:rsid w:val="009C78C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9C78C4"/>
    <w:rPr>
      <w:rFonts w:ascii="Calibri" w:hAnsi="Calibri" w:cs="Times New Roman"/>
    </w:rPr>
  </w:style>
  <w:style w:type="table" w:styleId="TableGrid">
    <w:name w:val="Table Grid"/>
    <w:basedOn w:val="TableNormal"/>
    <w:uiPriority w:val="99"/>
    <w:rsid w:val="00D9587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uiPriority w:val="99"/>
    <w:rsid w:val="00B6488C"/>
    <w:pPr>
      <w:spacing w:after="324" w:line="240" w:lineRule="auto"/>
    </w:pPr>
    <w:rPr>
      <w:rFonts w:ascii="Times New Roman" w:hAnsi="Times New Roman"/>
      <w:sz w:val="24"/>
      <w:szCs w:val="24"/>
      <w:lang w:eastAsia="en-GB"/>
    </w:rPr>
  </w:style>
  <w:style w:type="paragraph" w:customStyle="1" w:styleId="Default">
    <w:name w:val="Default"/>
    <w:uiPriority w:val="99"/>
    <w:rsid w:val="00EF7F24"/>
    <w:pPr>
      <w:autoSpaceDE w:val="0"/>
      <w:autoSpaceDN w:val="0"/>
      <w:adjustRightInd w:val="0"/>
    </w:pPr>
    <w:rPr>
      <w:rFonts w:ascii="Arial" w:hAnsi="Arial" w:cs="Arial"/>
      <w:color w:val="000000"/>
      <w:sz w:val="24"/>
      <w:szCs w:val="24"/>
    </w:rPr>
  </w:style>
  <w:style w:type="character" w:styleId="Emphasis">
    <w:name w:val="Emphasis"/>
    <w:basedOn w:val="DefaultParagraphFont"/>
    <w:uiPriority w:val="99"/>
    <w:qFormat/>
    <w:locked/>
    <w:rsid w:val="000F2627"/>
    <w:rPr>
      <w:rFonts w:cs="Times New Roman"/>
      <w:b/>
      <w:bCs/>
    </w:rPr>
  </w:style>
  <w:style w:type="character" w:styleId="Hyperlink">
    <w:name w:val="Hyperlink"/>
    <w:basedOn w:val="DefaultParagraphFont"/>
    <w:uiPriority w:val="99"/>
    <w:rsid w:val="00395A77"/>
    <w:rPr>
      <w:rFonts w:cs="Times New Roman"/>
      <w:color w:val="0000FF"/>
      <w:u w:val="single"/>
    </w:rPr>
  </w:style>
  <w:style w:type="paragraph" w:styleId="BalloonText">
    <w:name w:val="Balloon Text"/>
    <w:basedOn w:val="Normal"/>
    <w:link w:val="BalloonTextChar"/>
    <w:uiPriority w:val="99"/>
    <w:semiHidden/>
    <w:rsid w:val="00C82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2E6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90585392">
      <w:marLeft w:val="0"/>
      <w:marRight w:val="0"/>
      <w:marTop w:val="0"/>
      <w:marBottom w:val="0"/>
      <w:divBdr>
        <w:top w:val="none" w:sz="0" w:space="0" w:color="auto"/>
        <w:left w:val="none" w:sz="0" w:space="0" w:color="auto"/>
        <w:bottom w:val="none" w:sz="0" w:space="0" w:color="auto"/>
        <w:right w:val="none" w:sz="0" w:space="0" w:color="auto"/>
      </w:divBdr>
    </w:div>
    <w:div w:id="90585393">
      <w:marLeft w:val="0"/>
      <w:marRight w:val="0"/>
      <w:marTop w:val="0"/>
      <w:marBottom w:val="0"/>
      <w:divBdr>
        <w:top w:val="none" w:sz="0" w:space="0" w:color="auto"/>
        <w:left w:val="none" w:sz="0" w:space="0" w:color="auto"/>
        <w:bottom w:val="none" w:sz="0" w:space="0" w:color="auto"/>
        <w:right w:val="none" w:sz="0" w:space="0" w:color="auto"/>
      </w:divBdr>
    </w:div>
    <w:div w:id="90585394">
      <w:marLeft w:val="0"/>
      <w:marRight w:val="0"/>
      <w:marTop w:val="0"/>
      <w:marBottom w:val="0"/>
      <w:divBdr>
        <w:top w:val="none" w:sz="0" w:space="0" w:color="auto"/>
        <w:left w:val="none" w:sz="0" w:space="0" w:color="auto"/>
        <w:bottom w:val="none" w:sz="0" w:space="0" w:color="auto"/>
        <w:right w:val="none" w:sz="0" w:space="0" w:color="auto"/>
      </w:divBdr>
      <w:divsChild>
        <w:div w:id="90585401">
          <w:marLeft w:val="0"/>
          <w:marRight w:val="0"/>
          <w:marTop w:val="0"/>
          <w:marBottom w:val="0"/>
          <w:divBdr>
            <w:top w:val="none" w:sz="0" w:space="0" w:color="auto"/>
            <w:left w:val="none" w:sz="0" w:space="0" w:color="auto"/>
            <w:bottom w:val="none" w:sz="0" w:space="0" w:color="auto"/>
            <w:right w:val="none" w:sz="0" w:space="0" w:color="auto"/>
          </w:divBdr>
          <w:divsChild>
            <w:div w:id="90585398">
              <w:marLeft w:val="0"/>
              <w:marRight w:val="0"/>
              <w:marTop w:val="0"/>
              <w:marBottom w:val="0"/>
              <w:divBdr>
                <w:top w:val="none" w:sz="0" w:space="0" w:color="auto"/>
                <w:left w:val="none" w:sz="0" w:space="0" w:color="auto"/>
                <w:bottom w:val="none" w:sz="0" w:space="0" w:color="auto"/>
                <w:right w:val="none" w:sz="0" w:space="0" w:color="auto"/>
              </w:divBdr>
              <w:divsChild>
                <w:div w:id="90585395">
                  <w:marLeft w:val="0"/>
                  <w:marRight w:val="0"/>
                  <w:marTop w:val="100"/>
                  <w:marBottom w:val="100"/>
                  <w:divBdr>
                    <w:top w:val="none" w:sz="0" w:space="0" w:color="auto"/>
                    <w:left w:val="none" w:sz="0" w:space="0" w:color="auto"/>
                    <w:bottom w:val="none" w:sz="0" w:space="0" w:color="auto"/>
                    <w:right w:val="none" w:sz="0" w:space="0" w:color="auto"/>
                  </w:divBdr>
                  <w:divsChild>
                    <w:div w:id="90585407">
                      <w:marLeft w:val="0"/>
                      <w:marRight w:val="0"/>
                      <w:marTop w:val="0"/>
                      <w:marBottom w:val="0"/>
                      <w:divBdr>
                        <w:top w:val="none" w:sz="0" w:space="0" w:color="auto"/>
                        <w:left w:val="none" w:sz="0" w:space="0" w:color="auto"/>
                        <w:bottom w:val="none" w:sz="0" w:space="0" w:color="auto"/>
                        <w:right w:val="none" w:sz="0" w:space="0" w:color="auto"/>
                      </w:divBdr>
                      <w:divsChild>
                        <w:div w:id="90585406">
                          <w:marLeft w:val="0"/>
                          <w:marRight w:val="0"/>
                          <w:marTop w:val="0"/>
                          <w:marBottom w:val="0"/>
                          <w:divBdr>
                            <w:top w:val="none" w:sz="0" w:space="0" w:color="auto"/>
                            <w:left w:val="none" w:sz="0" w:space="0" w:color="auto"/>
                            <w:bottom w:val="none" w:sz="0" w:space="0" w:color="auto"/>
                            <w:right w:val="none" w:sz="0" w:space="0" w:color="auto"/>
                          </w:divBdr>
                          <w:divsChild>
                            <w:div w:id="90585403">
                              <w:marLeft w:val="0"/>
                              <w:marRight w:val="0"/>
                              <w:marTop w:val="0"/>
                              <w:marBottom w:val="0"/>
                              <w:divBdr>
                                <w:top w:val="none" w:sz="0" w:space="0" w:color="auto"/>
                                <w:left w:val="none" w:sz="0" w:space="0" w:color="auto"/>
                                <w:bottom w:val="none" w:sz="0" w:space="0" w:color="auto"/>
                                <w:right w:val="none" w:sz="0" w:space="0" w:color="auto"/>
                              </w:divBdr>
                              <w:divsChild>
                                <w:div w:id="90585408">
                                  <w:marLeft w:val="0"/>
                                  <w:marRight w:val="0"/>
                                  <w:marTop w:val="0"/>
                                  <w:marBottom w:val="0"/>
                                  <w:divBdr>
                                    <w:top w:val="none" w:sz="0" w:space="0" w:color="auto"/>
                                    <w:left w:val="none" w:sz="0" w:space="0" w:color="auto"/>
                                    <w:bottom w:val="none" w:sz="0" w:space="0" w:color="auto"/>
                                    <w:right w:val="none" w:sz="0" w:space="0" w:color="auto"/>
                                  </w:divBdr>
                                  <w:divsChild>
                                    <w:div w:id="90585396">
                                      <w:marLeft w:val="0"/>
                                      <w:marRight w:val="0"/>
                                      <w:marTop w:val="0"/>
                                      <w:marBottom w:val="0"/>
                                      <w:divBdr>
                                        <w:top w:val="none" w:sz="0" w:space="0" w:color="auto"/>
                                        <w:left w:val="none" w:sz="0" w:space="0" w:color="auto"/>
                                        <w:bottom w:val="none" w:sz="0" w:space="0" w:color="auto"/>
                                        <w:right w:val="none" w:sz="0" w:space="0" w:color="auto"/>
                                      </w:divBdr>
                                      <w:divsChild>
                                        <w:div w:id="90585410">
                                          <w:marLeft w:val="0"/>
                                          <w:marRight w:val="0"/>
                                          <w:marTop w:val="0"/>
                                          <w:marBottom w:val="0"/>
                                          <w:divBdr>
                                            <w:top w:val="none" w:sz="0" w:space="0" w:color="auto"/>
                                            <w:left w:val="none" w:sz="0" w:space="0" w:color="auto"/>
                                            <w:bottom w:val="none" w:sz="0" w:space="0" w:color="auto"/>
                                            <w:right w:val="none" w:sz="0" w:space="0" w:color="auto"/>
                                          </w:divBdr>
                                          <w:divsChild>
                                            <w:div w:id="90585399">
                                              <w:marLeft w:val="0"/>
                                              <w:marRight w:val="0"/>
                                              <w:marTop w:val="0"/>
                                              <w:marBottom w:val="0"/>
                                              <w:divBdr>
                                                <w:top w:val="none" w:sz="0" w:space="0" w:color="auto"/>
                                                <w:left w:val="none" w:sz="0" w:space="0" w:color="auto"/>
                                                <w:bottom w:val="none" w:sz="0" w:space="0" w:color="auto"/>
                                                <w:right w:val="none" w:sz="0" w:space="0" w:color="auto"/>
                                              </w:divBdr>
                                              <w:divsChild>
                                                <w:div w:id="90585404">
                                                  <w:marLeft w:val="0"/>
                                                  <w:marRight w:val="300"/>
                                                  <w:marTop w:val="0"/>
                                                  <w:marBottom w:val="0"/>
                                                  <w:divBdr>
                                                    <w:top w:val="none" w:sz="0" w:space="0" w:color="auto"/>
                                                    <w:left w:val="none" w:sz="0" w:space="0" w:color="auto"/>
                                                    <w:bottom w:val="none" w:sz="0" w:space="0" w:color="auto"/>
                                                    <w:right w:val="none" w:sz="0" w:space="0" w:color="auto"/>
                                                  </w:divBdr>
                                                  <w:divsChild>
                                                    <w:div w:id="90585411">
                                                      <w:marLeft w:val="0"/>
                                                      <w:marRight w:val="0"/>
                                                      <w:marTop w:val="0"/>
                                                      <w:marBottom w:val="0"/>
                                                      <w:divBdr>
                                                        <w:top w:val="none" w:sz="0" w:space="0" w:color="auto"/>
                                                        <w:left w:val="none" w:sz="0" w:space="0" w:color="auto"/>
                                                        <w:bottom w:val="none" w:sz="0" w:space="0" w:color="auto"/>
                                                        <w:right w:val="none" w:sz="0" w:space="0" w:color="auto"/>
                                                      </w:divBdr>
                                                      <w:divsChild>
                                                        <w:div w:id="90585400">
                                                          <w:marLeft w:val="0"/>
                                                          <w:marRight w:val="0"/>
                                                          <w:marTop w:val="0"/>
                                                          <w:marBottom w:val="0"/>
                                                          <w:divBdr>
                                                            <w:top w:val="none" w:sz="0" w:space="0" w:color="auto"/>
                                                            <w:left w:val="none" w:sz="0" w:space="0" w:color="auto"/>
                                                            <w:bottom w:val="none" w:sz="0" w:space="0" w:color="auto"/>
                                                            <w:right w:val="none" w:sz="0" w:space="0" w:color="auto"/>
                                                          </w:divBdr>
                                                          <w:divsChild>
                                                            <w:div w:id="90585405">
                                                              <w:marLeft w:val="0"/>
                                                              <w:marRight w:val="0"/>
                                                              <w:marTop w:val="0"/>
                                                              <w:marBottom w:val="0"/>
                                                              <w:divBdr>
                                                                <w:top w:val="none" w:sz="0" w:space="0" w:color="auto"/>
                                                                <w:left w:val="none" w:sz="0" w:space="0" w:color="auto"/>
                                                                <w:bottom w:val="none" w:sz="0" w:space="0" w:color="auto"/>
                                                                <w:right w:val="none" w:sz="0" w:space="0" w:color="auto"/>
                                                              </w:divBdr>
                                                              <w:divsChild>
                                                                <w:div w:id="90585402">
                                                                  <w:marLeft w:val="0"/>
                                                                  <w:marRight w:val="0"/>
                                                                  <w:marTop w:val="0"/>
                                                                  <w:marBottom w:val="0"/>
                                                                  <w:divBdr>
                                                                    <w:top w:val="none" w:sz="0" w:space="0" w:color="auto"/>
                                                                    <w:left w:val="none" w:sz="0" w:space="0" w:color="auto"/>
                                                                    <w:bottom w:val="none" w:sz="0" w:space="0" w:color="auto"/>
                                                                    <w:right w:val="none" w:sz="0" w:space="0" w:color="auto"/>
                                                                  </w:divBdr>
                                                                  <w:divsChild>
                                                                    <w:div w:id="90585409">
                                                                      <w:marLeft w:val="0"/>
                                                                      <w:marRight w:val="0"/>
                                                                      <w:marTop w:val="0"/>
                                                                      <w:marBottom w:val="0"/>
                                                                      <w:divBdr>
                                                                        <w:top w:val="none" w:sz="0" w:space="0" w:color="auto"/>
                                                                        <w:left w:val="none" w:sz="0" w:space="0" w:color="auto"/>
                                                                        <w:bottom w:val="none" w:sz="0" w:space="0" w:color="auto"/>
                                                                        <w:right w:val="none" w:sz="0" w:space="0" w:color="auto"/>
                                                                      </w:divBdr>
                                                                      <w:divsChild>
                                                                        <w:div w:id="9058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85412">
      <w:marLeft w:val="0"/>
      <w:marRight w:val="0"/>
      <w:marTop w:val="0"/>
      <w:marBottom w:val="0"/>
      <w:divBdr>
        <w:top w:val="none" w:sz="0" w:space="0" w:color="auto"/>
        <w:left w:val="none" w:sz="0" w:space="0" w:color="auto"/>
        <w:bottom w:val="none" w:sz="0" w:space="0" w:color="auto"/>
        <w:right w:val="none" w:sz="0" w:space="0" w:color="auto"/>
      </w:divBdr>
    </w:div>
    <w:div w:id="90585413">
      <w:marLeft w:val="0"/>
      <w:marRight w:val="0"/>
      <w:marTop w:val="0"/>
      <w:marBottom w:val="0"/>
      <w:divBdr>
        <w:top w:val="none" w:sz="0" w:space="0" w:color="auto"/>
        <w:left w:val="none" w:sz="0" w:space="0" w:color="auto"/>
        <w:bottom w:val="none" w:sz="0" w:space="0" w:color="auto"/>
        <w:right w:val="none" w:sz="0" w:space="0" w:color="auto"/>
      </w:divBdr>
    </w:div>
    <w:div w:id="905854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rconversationhw.nhs.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stershire.com/faster-hom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849</TotalTime>
  <Pages>9</Pages>
  <Words>2754</Words>
  <Characters>15698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WIGMORE GROUP PARISH COUNCIL</dc:title>
  <dc:subject/>
  <dc:creator>Linda Henry</dc:creator>
  <cp:keywords/>
  <dc:description/>
  <cp:lastModifiedBy>Jano Rochefort</cp:lastModifiedBy>
  <cp:revision>108</cp:revision>
  <cp:lastPrinted>2016-12-16T15:09:00Z</cp:lastPrinted>
  <dcterms:created xsi:type="dcterms:W3CDTF">2016-11-17T15:00:00Z</dcterms:created>
  <dcterms:modified xsi:type="dcterms:W3CDTF">2016-12-16T16:52:00Z</dcterms:modified>
</cp:coreProperties>
</file>